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5AA84311" w:rsidR="00CA2061" w:rsidRDefault="003C0909" w:rsidP="00F00B04">
      <w:pPr>
        <w:spacing w:after="0" w:line="259" w:lineRule="auto"/>
        <w:ind w:left="0" w:right="0"/>
        <w:jc w:val="center"/>
      </w:pPr>
      <w:r>
        <w:rPr>
          <w:b/>
        </w:rPr>
        <w:t>New Jersey Presidents’ Council</w:t>
      </w:r>
    </w:p>
    <w:p w14:paraId="569FBDEA" w14:textId="1F4B7DE2" w:rsidR="00B9183F" w:rsidRDefault="003C0909" w:rsidP="002D73ED">
      <w:pPr>
        <w:ind w:left="0" w:right="7"/>
        <w:jc w:val="center"/>
      </w:pPr>
      <w:r>
        <w:rPr>
          <w:b/>
        </w:rPr>
        <w:t>Academic Issues Committee</w:t>
      </w:r>
    </w:p>
    <w:p w14:paraId="4945950C" w14:textId="238C7F41" w:rsidR="00CA2061" w:rsidRPr="00950336" w:rsidRDefault="002A126F" w:rsidP="00F00B04">
      <w:pPr>
        <w:ind w:left="0" w:right="7"/>
        <w:jc w:val="center"/>
        <w:rPr>
          <w:color w:val="auto"/>
        </w:rPr>
      </w:pPr>
      <w:r>
        <w:rPr>
          <w:color w:val="auto"/>
        </w:rPr>
        <w:t>January 21</w:t>
      </w:r>
      <w:r w:rsidR="003C0909" w:rsidRPr="00950336">
        <w:rPr>
          <w:color w:val="auto"/>
        </w:rPr>
        <w:t>,</w:t>
      </w:r>
      <w:r w:rsidR="00F00B04" w:rsidRPr="00950336">
        <w:rPr>
          <w:color w:val="auto"/>
        </w:rPr>
        <w:t xml:space="preserve"> 202</w:t>
      </w:r>
      <w:r>
        <w:rPr>
          <w:color w:val="auto"/>
        </w:rPr>
        <w:t>2</w:t>
      </w:r>
      <w:r w:rsidR="00300A2F">
        <w:rPr>
          <w:color w:val="auto"/>
        </w:rPr>
        <w:t xml:space="preserve"> </w:t>
      </w:r>
      <w:r w:rsidR="003C0909" w:rsidRPr="00950336">
        <w:rPr>
          <w:color w:val="auto"/>
        </w:rPr>
        <w:t>1</w:t>
      </w:r>
      <w:r>
        <w:rPr>
          <w:color w:val="auto"/>
        </w:rPr>
        <w:t>0</w:t>
      </w:r>
      <w:r w:rsidR="003C0909" w:rsidRPr="00950336">
        <w:rPr>
          <w:color w:val="auto"/>
        </w:rPr>
        <w:t>:00 a.m.</w:t>
      </w:r>
    </w:p>
    <w:p w14:paraId="0B8D366D" w14:textId="4DEC3098" w:rsidR="002576FF" w:rsidRDefault="00EE0420" w:rsidP="00E61512">
      <w:pPr>
        <w:spacing w:after="0" w:line="259" w:lineRule="auto"/>
        <w:ind w:left="0" w:right="0"/>
        <w:jc w:val="center"/>
      </w:pPr>
      <w:r w:rsidRPr="008903EE">
        <w:t xml:space="preserve">Zoom Link </w:t>
      </w:r>
      <w:r w:rsidR="00F53995" w:rsidRPr="00F53995">
        <w:rPr>
          <w:rFonts w:ascii="Helvetica" w:hAnsi="Helvetica" w:cs="Helvetica"/>
          <w:color w:val="232333"/>
          <w:sz w:val="21"/>
          <w:szCs w:val="21"/>
          <w:shd w:val="clear" w:color="auto" w:fill="FFFFFF"/>
        </w:rPr>
        <w:t> </w:t>
      </w:r>
      <w:r w:rsidR="00131115">
        <w:t xml:space="preserve"> </w:t>
      </w:r>
      <w:hyperlink r:id="rId5" w:history="1">
        <w:r w:rsidR="00F30348" w:rsidRPr="00A10180">
          <w:rPr>
            <w:rStyle w:val="Hyperlink"/>
          </w:rPr>
          <w:t>https://NJCU.zoom.us/j/98060955209?pwd=dS9Ed0daelBtUTZPM1haM1ZKK05xQT09</w:t>
        </w:r>
      </w:hyperlink>
      <w:r w:rsidR="00F30348">
        <w:t xml:space="preserve"> </w:t>
      </w:r>
    </w:p>
    <w:p w14:paraId="5CAAAA15" w14:textId="093C0B36" w:rsidR="00CA2061" w:rsidRDefault="00551560" w:rsidP="00E61512">
      <w:pPr>
        <w:spacing w:after="0" w:line="259" w:lineRule="auto"/>
        <w:ind w:left="0" w:right="0"/>
        <w:jc w:val="center"/>
        <w:rPr>
          <w:color w:val="FF0000"/>
          <w:sz w:val="6"/>
          <w:szCs w:val="6"/>
        </w:rPr>
      </w:pPr>
      <w:r>
        <w:t xml:space="preserve">Meeting ID: </w:t>
      </w:r>
      <w:r w:rsidR="00E7696C">
        <w:t xml:space="preserve"> </w:t>
      </w:r>
      <w:r w:rsidR="00F30348" w:rsidRPr="00F30348">
        <w:t>980 6095 5209</w:t>
      </w:r>
      <w:r w:rsidR="00131115">
        <w:t xml:space="preserve">, Passcode: </w:t>
      </w:r>
      <w:r w:rsidR="00F30348" w:rsidRPr="00F30348">
        <w:t>69927551</w:t>
      </w:r>
    </w:p>
    <w:p w14:paraId="2F0ACF8B" w14:textId="77777777" w:rsidR="008903EE" w:rsidRPr="004107AD" w:rsidRDefault="008903EE">
      <w:pPr>
        <w:spacing w:after="0" w:line="259" w:lineRule="auto"/>
        <w:ind w:left="473" w:right="0" w:firstLine="0"/>
        <w:rPr>
          <w:color w:val="FF0000"/>
          <w:sz w:val="6"/>
          <w:szCs w:val="6"/>
        </w:rPr>
      </w:pPr>
    </w:p>
    <w:p w14:paraId="1A4BC7C4" w14:textId="1752088B" w:rsidR="00CA2061" w:rsidRPr="00DE6867" w:rsidRDefault="00DE6867" w:rsidP="00F00B04">
      <w:pPr>
        <w:spacing w:after="0" w:line="259" w:lineRule="auto"/>
        <w:ind w:left="0" w:right="6"/>
        <w:jc w:val="center"/>
        <w:rPr>
          <w:color w:val="auto"/>
        </w:rPr>
      </w:pPr>
      <w:r>
        <w:rPr>
          <w:color w:val="auto"/>
        </w:rPr>
        <w:t>MINUTES</w:t>
      </w:r>
    </w:p>
    <w:p w14:paraId="264B0144" w14:textId="1E28918A" w:rsidR="002E262B" w:rsidRDefault="002E262B" w:rsidP="00F00B04">
      <w:pPr>
        <w:spacing w:after="0" w:line="259" w:lineRule="auto"/>
        <w:ind w:left="0" w:right="6"/>
        <w:jc w:val="center"/>
        <w:rPr>
          <w:color w:val="auto"/>
        </w:rPr>
      </w:pPr>
    </w:p>
    <w:p w14:paraId="15642ED5" w14:textId="77777777" w:rsidR="00750043" w:rsidRPr="00A519C5" w:rsidRDefault="00750043" w:rsidP="00F00B04">
      <w:pPr>
        <w:spacing w:after="0" w:line="259" w:lineRule="auto"/>
        <w:ind w:left="0" w:right="6"/>
        <w:jc w:val="center"/>
        <w:rPr>
          <w:color w:val="auto"/>
        </w:rPr>
      </w:pPr>
    </w:p>
    <w:p w14:paraId="47B32367" w14:textId="4A26FC89" w:rsidR="00C926DA" w:rsidRPr="00976014" w:rsidRDefault="002E262B" w:rsidP="00C926DA">
      <w:pPr>
        <w:numPr>
          <w:ilvl w:val="0"/>
          <w:numId w:val="1"/>
        </w:numPr>
        <w:spacing w:after="7" w:line="259" w:lineRule="auto"/>
        <w:ind w:left="990" w:right="0" w:hanging="1034"/>
        <w:rPr>
          <w:color w:val="auto"/>
          <w:sz w:val="20"/>
          <w:szCs w:val="20"/>
        </w:rPr>
      </w:pPr>
      <w:r w:rsidRPr="0091429E">
        <w:rPr>
          <w:color w:val="auto"/>
          <w:u w:val="single" w:color="000000"/>
        </w:rPr>
        <w:t>Call to Order / Roll Call</w:t>
      </w:r>
      <w:r w:rsidRPr="0091429E">
        <w:rPr>
          <w:color w:val="auto"/>
        </w:rPr>
        <w:t xml:space="preserve">  </w:t>
      </w:r>
    </w:p>
    <w:p w14:paraId="550D5B0B" w14:textId="77777777" w:rsidR="00976014" w:rsidRPr="00976014" w:rsidRDefault="00976014" w:rsidP="00976014">
      <w:pPr>
        <w:spacing w:after="7" w:line="259" w:lineRule="auto"/>
        <w:ind w:left="990" w:right="0" w:firstLine="0"/>
        <w:rPr>
          <w:color w:val="auto"/>
          <w:szCs w:val="24"/>
        </w:rPr>
      </w:pPr>
      <w:r w:rsidRPr="00976014">
        <w:rPr>
          <w:color w:val="auto"/>
          <w:szCs w:val="24"/>
        </w:rPr>
        <w:t>Present by Zoom:</w:t>
      </w:r>
    </w:p>
    <w:p w14:paraId="7C6AAAB4" w14:textId="77777777" w:rsidR="00976014" w:rsidRPr="00976014" w:rsidRDefault="00976014" w:rsidP="00976014">
      <w:pPr>
        <w:spacing w:after="7" w:line="259" w:lineRule="auto"/>
        <w:ind w:left="990" w:right="0" w:firstLine="0"/>
        <w:rPr>
          <w:color w:val="auto"/>
          <w:szCs w:val="24"/>
        </w:rPr>
      </w:pPr>
      <w:r w:rsidRPr="00976014">
        <w:rPr>
          <w:color w:val="auto"/>
          <w:szCs w:val="24"/>
        </w:rPr>
        <w:t>Sue Henderson, AIC Chair – NJCU</w:t>
      </w:r>
    </w:p>
    <w:p w14:paraId="2323C94F" w14:textId="77777777" w:rsidR="00976014" w:rsidRPr="00976014" w:rsidRDefault="00976014" w:rsidP="00976014">
      <w:pPr>
        <w:spacing w:after="7" w:line="259" w:lineRule="auto"/>
        <w:ind w:left="990" w:right="0" w:firstLine="0"/>
        <w:rPr>
          <w:color w:val="auto"/>
          <w:szCs w:val="24"/>
        </w:rPr>
      </w:pPr>
      <w:r w:rsidRPr="00976014">
        <w:rPr>
          <w:color w:val="auto"/>
          <w:szCs w:val="24"/>
        </w:rPr>
        <w:t>Nurdan Aydin – NJCU</w:t>
      </w:r>
    </w:p>
    <w:p w14:paraId="2EEE9060" w14:textId="77777777" w:rsidR="00976014" w:rsidRPr="00976014" w:rsidRDefault="00976014" w:rsidP="00976014">
      <w:pPr>
        <w:spacing w:after="7" w:line="259" w:lineRule="auto"/>
        <w:ind w:left="990" w:right="0" w:firstLine="0"/>
        <w:rPr>
          <w:color w:val="auto"/>
          <w:szCs w:val="24"/>
        </w:rPr>
      </w:pPr>
      <w:r w:rsidRPr="00976014">
        <w:rPr>
          <w:color w:val="auto"/>
          <w:szCs w:val="24"/>
        </w:rPr>
        <w:t>Marsha Pollard – Berkeley College</w:t>
      </w:r>
    </w:p>
    <w:p w14:paraId="112580F4" w14:textId="77777777" w:rsidR="00976014" w:rsidRPr="00976014" w:rsidRDefault="00976014" w:rsidP="00976014">
      <w:pPr>
        <w:spacing w:after="7" w:line="259" w:lineRule="auto"/>
        <w:ind w:left="990" w:right="0" w:firstLine="0"/>
        <w:rPr>
          <w:color w:val="auto"/>
          <w:szCs w:val="24"/>
        </w:rPr>
      </w:pPr>
      <w:r w:rsidRPr="00976014">
        <w:rPr>
          <w:color w:val="auto"/>
          <w:szCs w:val="24"/>
        </w:rPr>
        <w:t>David Stout – Brookdale Community College</w:t>
      </w:r>
    </w:p>
    <w:p w14:paraId="66D0CE74" w14:textId="77777777" w:rsidR="00976014" w:rsidRPr="00976014" w:rsidRDefault="00976014" w:rsidP="00976014">
      <w:pPr>
        <w:spacing w:after="7" w:line="259" w:lineRule="auto"/>
        <w:ind w:left="990" w:right="0" w:firstLine="0"/>
        <w:rPr>
          <w:color w:val="auto"/>
          <w:szCs w:val="24"/>
        </w:rPr>
      </w:pPr>
      <w:r w:rsidRPr="00976014">
        <w:rPr>
          <w:color w:val="auto"/>
          <w:szCs w:val="24"/>
        </w:rPr>
        <w:t>Matthew Whelan – Caldwell University</w:t>
      </w:r>
    </w:p>
    <w:p w14:paraId="738D32B8" w14:textId="77777777" w:rsidR="00976014" w:rsidRPr="00976014" w:rsidRDefault="00976014" w:rsidP="00976014">
      <w:pPr>
        <w:spacing w:after="7" w:line="259" w:lineRule="auto"/>
        <w:ind w:left="990" w:right="0" w:firstLine="0"/>
        <w:rPr>
          <w:color w:val="auto"/>
          <w:szCs w:val="24"/>
        </w:rPr>
      </w:pPr>
      <w:r w:rsidRPr="00976014">
        <w:rPr>
          <w:color w:val="auto"/>
          <w:szCs w:val="24"/>
        </w:rPr>
        <w:t>Rafael Castilla – Eastwick College</w:t>
      </w:r>
    </w:p>
    <w:p w14:paraId="0ADFC358" w14:textId="77777777" w:rsidR="00976014" w:rsidRPr="00976014" w:rsidRDefault="00976014" w:rsidP="00976014">
      <w:pPr>
        <w:spacing w:after="7" w:line="259" w:lineRule="auto"/>
        <w:ind w:left="990" w:right="0" w:firstLine="0"/>
        <w:rPr>
          <w:color w:val="auto"/>
          <w:szCs w:val="24"/>
        </w:rPr>
      </w:pPr>
      <w:r w:rsidRPr="00976014">
        <w:rPr>
          <w:color w:val="auto"/>
          <w:szCs w:val="24"/>
        </w:rPr>
        <w:t>Chris Capuano – Fairleigh Dickinson University</w:t>
      </w:r>
    </w:p>
    <w:p w14:paraId="4555BC3E" w14:textId="3A60D212" w:rsidR="00976014" w:rsidRDefault="00976014" w:rsidP="00976014">
      <w:pPr>
        <w:spacing w:after="7" w:line="259" w:lineRule="auto"/>
        <w:ind w:left="990" w:right="0" w:firstLine="0"/>
        <w:rPr>
          <w:color w:val="auto"/>
          <w:szCs w:val="24"/>
        </w:rPr>
      </w:pPr>
      <w:r w:rsidRPr="00976014">
        <w:rPr>
          <w:color w:val="auto"/>
          <w:szCs w:val="24"/>
        </w:rPr>
        <w:t>David Birdsell – Kean University</w:t>
      </w:r>
    </w:p>
    <w:p w14:paraId="2F67DF86" w14:textId="16EDE119" w:rsidR="00E2005A" w:rsidRPr="00976014" w:rsidRDefault="00E2005A" w:rsidP="00976014">
      <w:pPr>
        <w:spacing w:after="7" w:line="259" w:lineRule="auto"/>
        <w:ind w:left="990" w:right="0" w:firstLine="0"/>
        <w:rPr>
          <w:color w:val="auto"/>
          <w:szCs w:val="24"/>
        </w:rPr>
      </w:pPr>
      <w:r>
        <w:rPr>
          <w:color w:val="auto"/>
          <w:szCs w:val="24"/>
        </w:rPr>
        <w:t>Robert Schreyer – Mercer County Community College</w:t>
      </w:r>
    </w:p>
    <w:p w14:paraId="052375FC" w14:textId="77777777" w:rsidR="00976014" w:rsidRPr="00976014" w:rsidRDefault="00976014" w:rsidP="00976014">
      <w:pPr>
        <w:spacing w:after="7" w:line="259" w:lineRule="auto"/>
        <w:ind w:left="990" w:right="0" w:firstLine="0"/>
        <w:rPr>
          <w:color w:val="auto"/>
          <w:szCs w:val="24"/>
        </w:rPr>
      </w:pPr>
      <w:r w:rsidRPr="00976014">
        <w:rPr>
          <w:color w:val="auto"/>
          <w:szCs w:val="24"/>
        </w:rPr>
        <w:t>Linda Scherr – Middlesex County College</w:t>
      </w:r>
    </w:p>
    <w:p w14:paraId="3C7207C2" w14:textId="77777777" w:rsidR="00976014" w:rsidRPr="00976014" w:rsidRDefault="00976014" w:rsidP="00976014">
      <w:pPr>
        <w:spacing w:after="7" w:line="259" w:lineRule="auto"/>
        <w:ind w:left="990" w:right="0" w:firstLine="0"/>
        <w:rPr>
          <w:color w:val="auto"/>
          <w:szCs w:val="24"/>
        </w:rPr>
      </w:pPr>
      <w:r w:rsidRPr="00976014">
        <w:rPr>
          <w:color w:val="auto"/>
          <w:szCs w:val="24"/>
        </w:rPr>
        <w:t>Pamela Scott-Johnson – Monmouth University</w:t>
      </w:r>
    </w:p>
    <w:p w14:paraId="7DA074B1" w14:textId="77777777" w:rsidR="00976014" w:rsidRPr="00976014" w:rsidRDefault="00976014" w:rsidP="00976014">
      <w:pPr>
        <w:spacing w:after="7" w:line="259" w:lineRule="auto"/>
        <w:ind w:left="990" w:right="0" w:firstLine="0"/>
        <w:rPr>
          <w:color w:val="auto"/>
          <w:szCs w:val="24"/>
        </w:rPr>
      </w:pPr>
      <w:r w:rsidRPr="00976014">
        <w:rPr>
          <w:color w:val="auto"/>
          <w:szCs w:val="24"/>
        </w:rPr>
        <w:t>Kimberly Hollister – Montclair University</w:t>
      </w:r>
    </w:p>
    <w:p w14:paraId="0FA994A1" w14:textId="77777777" w:rsidR="00976014" w:rsidRPr="00976014" w:rsidRDefault="00976014" w:rsidP="00976014">
      <w:pPr>
        <w:spacing w:after="7" w:line="259" w:lineRule="auto"/>
        <w:ind w:left="990" w:right="0" w:firstLine="0"/>
        <w:rPr>
          <w:color w:val="auto"/>
          <w:szCs w:val="24"/>
        </w:rPr>
      </w:pPr>
      <w:r w:rsidRPr="00976014">
        <w:rPr>
          <w:color w:val="auto"/>
          <w:szCs w:val="24"/>
        </w:rPr>
        <w:t>Joanne Cote-Bonanno – Montclair University</w:t>
      </w:r>
    </w:p>
    <w:p w14:paraId="77B78E5F" w14:textId="77777777" w:rsidR="00976014" w:rsidRPr="00976014" w:rsidRDefault="00976014" w:rsidP="00976014">
      <w:pPr>
        <w:spacing w:after="7" w:line="259" w:lineRule="auto"/>
        <w:ind w:left="990" w:right="0" w:firstLine="0"/>
        <w:rPr>
          <w:color w:val="auto"/>
          <w:szCs w:val="24"/>
        </w:rPr>
      </w:pPr>
      <w:r w:rsidRPr="00976014">
        <w:rPr>
          <w:color w:val="auto"/>
          <w:szCs w:val="24"/>
        </w:rPr>
        <w:t>Basil Baltzis - NJIT</w:t>
      </w:r>
    </w:p>
    <w:p w14:paraId="57DDC0F4" w14:textId="77777777" w:rsidR="00976014" w:rsidRPr="00976014" w:rsidRDefault="00976014" w:rsidP="00976014">
      <w:pPr>
        <w:spacing w:after="7" w:line="259" w:lineRule="auto"/>
        <w:ind w:left="990" w:right="0" w:firstLine="0"/>
        <w:rPr>
          <w:color w:val="auto"/>
          <w:szCs w:val="24"/>
        </w:rPr>
      </w:pPr>
      <w:r w:rsidRPr="00976014">
        <w:rPr>
          <w:color w:val="auto"/>
          <w:szCs w:val="24"/>
        </w:rPr>
        <w:t>Deborah Preston – Raritan Valley Community College</w:t>
      </w:r>
    </w:p>
    <w:p w14:paraId="714046F3" w14:textId="77777777" w:rsidR="00976014" w:rsidRPr="00976014" w:rsidRDefault="00976014" w:rsidP="00976014">
      <w:pPr>
        <w:spacing w:after="7" w:line="259" w:lineRule="auto"/>
        <w:ind w:left="990" w:right="0" w:firstLine="0"/>
        <w:rPr>
          <w:color w:val="auto"/>
          <w:szCs w:val="24"/>
        </w:rPr>
      </w:pPr>
      <w:r w:rsidRPr="00976014">
        <w:rPr>
          <w:color w:val="auto"/>
          <w:szCs w:val="24"/>
        </w:rPr>
        <w:t>Roberta Harvey – Rowan University</w:t>
      </w:r>
    </w:p>
    <w:p w14:paraId="49EED136" w14:textId="77777777" w:rsidR="00976014" w:rsidRPr="00976014" w:rsidRDefault="00976014" w:rsidP="00976014">
      <w:pPr>
        <w:spacing w:after="7" w:line="259" w:lineRule="auto"/>
        <w:ind w:left="990" w:right="0" w:firstLine="0"/>
        <w:rPr>
          <w:color w:val="auto"/>
          <w:szCs w:val="24"/>
        </w:rPr>
      </w:pPr>
      <w:r w:rsidRPr="00976014">
        <w:rPr>
          <w:color w:val="auto"/>
          <w:szCs w:val="24"/>
        </w:rPr>
        <w:t>David Wolcott – Rutgers University</w:t>
      </w:r>
    </w:p>
    <w:p w14:paraId="69DCE50C" w14:textId="77777777" w:rsidR="00976014" w:rsidRPr="00976014" w:rsidRDefault="00976014" w:rsidP="00976014">
      <w:pPr>
        <w:spacing w:after="7" w:line="259" w:lineRule="auto"/>
        <w:ind w:left="990" w:right="0" w:firstLine="0"/>
        <w:rPr>
          <w:color w:val="auto"/>
          <w:szCs w:val="24"/>
        </w:rPr>
      </w:pPr>
      <w:r w:rsidRPr="00976014">
        <w:rPr>
          <w:color w:val="auto"/>
          <w:szCs w:val="24"/>
        </w:rPr>
        <w:t>Jon Connolly – Sussex County Community College</w:t>
      </w:r>
    </w:p>
    <w:p w14:paraId="6DF38DBA" w14:textId="77777777" w:rsidR="00976014" w:rsidRPr="00976014" w:rsidRDefault="00976014" w:rsidP="00976014">
      <w:pPr>
        <w:spacing w:after="7" w:line="259" w:lineRule="auto"/>
        <w:ind w:left="990" w:right="0" w:firstLine="0"/>
        <w:rPr>
          <w:color w:val="auto"/>
          <w:szCs w:val="24"/>
        </w:rPr>
      </w:pPr>
    </w:p>
    <w:p w14:paraId="339107B1" w14:textId="77777777" w:rsidR="00976014" w:rsidRPr="00976014" w:rsidRDefault="00976014" w:rsidP="00976014">
      <w:pPr>
        <w:spacing w:after="7" w:line="259" w:lineRule="auto"/>
        <w:ind w:left="990" w:right="0" w:firstLine="0"/>
        <w:rPr>
          <w:color w:val="auto"/>
          <w:szCs w:val="24"/>
        </w:rPr>
      </w:pPr>
      <w:r w:rsidRPr="00976014">
        <w:rPr>
          <w:color w:val="auto"/>
          <w:szCs w:val="24"/>
        </w:rPr>
        <w:t>Also present by Zoom:</w:t>
      </w:r>
    </w:p>
    <w:p w14:paraId="5DE0D329" w14:textId="77777777" w:rsidR="00976014" w:rsidRPr="00976014" w:rsidRDefault="00976014" w:rsidP="00976014">
      <w:pPr>
        <w:spacing w:after="7" w:line="259" w:lineRule="auto"/>
        <w:ind w:left="990" w:right="0" w:firstLine="0"/>
        <w:rPr>
          <w:color w:val="auto"/>
          <w:szCs w:val="24"/>
        </w:rPr>
      </w:pPr>
      <w:r w:rsidRPr="00976014">
        <w:rPr>
          <w:color w:val="auto"/>
          <w:szCs w:val="24"/>
        </w:rPr>
        <w:t>Jennifer Fitzgerald – NJCU</w:t>
      </w:r>
    </w:p>
    <w:p w14:paraId="64DE6320" w14:textId="77777777" w:rsidR="00976014" w:rsidRPr="00976014" w:rsidRDefault="00976014" w:rsidP="00976014">
      <w:pPr>
        <w:spacing w:after="7" w:line="259" w:lineRule="auto"/>
        <w:ind w:left="990" w:right="0" w:firstLine="0"/>
        <w:rPr>
          <w:color w:val="auto"/>
          <w:szCs w:val="24"/>
        </w:rPr>
      </w:pPr>
      <w:r w:rsidRPr="00976014">
        <w:rPr>
          <w:color w:val="auto"/>
          <w:szCs w:val="24"/>
        </w:rPr>
        <w:t>Eric Taylor - OSHE</w:t>
      </w:r>
    </w:p>
    <w:p w14:paraId="428DB26B" w14:textId="77777777" w:rsidR="00976014" w:rsidRPr="00976014" w:rsidRDefault="00976014" w:rsidP="00976014">
      <w:pPr>
        <w:spacing w:after="7" w:line="259" w:lineRule="auto"/>
        <w:ind w:left="990" w:right="0" w:firstLine="0"/>
        <w:rPr>
          <w:color w:val="auto"/>
          <w:szCs w:val="24"/>
        </w:rPr>
      </w:pPr>
      <w:r w:rsidRPr="00976014">
        <w:rPr>
          <w:color w:val="auto"/>
          <w:szCs w:val="24"/>
        </w:rPr>
        <w:t>Lori Harris-Ransom – OSHE</w:t>
      </w:r>
    </w:p>
    <w:p w14:paraId="54B2EB0F" w14:textId="158C2F5F" w:rsidR="00976014" w:rsidRDefault="00976014" w:rsidP="00976014">
      <w:pPr>
        <w:spacing w:after="7" w:line="259" w:lineRule="auto"/>
        <w:ind w:left="990" w:right="0" w:firstLine="0"/>
        <w:rPr>
          <w:color w:val="auto"/>
          <w:szCs w:val="24"/>
        </w:rPr>
      </w:pPr>
      <w:r w:rsidRPr="00976014">
        <w:rPr>
          <w:color w:val="auto"/>
          <w:szCs w:val="24"/>
        </w:rPr>
        <w:t xml:space="preserve">Donna Rogalski </w:t>
      </w:r>
      <w:r>
        <w:rPr>
          <w:color w:val="auto"/>
          <w:szCs w:val="24"/>
        </w:rPr>
        <w:t>–</w:t>
      </w:r>
      <w:r w:rsidRPr="00976014">
        <w:rPr>
          <w:color w:val="auto"/>
          <w:szCs w:val="24"/>
        </w:rPr>
        <w:t xml:space="preserve"> OSHE</w:t>
      </w:r>
    </w:p>
    <w:p w14:paraId="3E0212B9" w14:textId="5D951C7D" w:rsidR="00546A9B" w:rsidRDefault="00546A9B" w:rsidP="00976014">
      <w:pPr>
        <w:spacing w:after="7" w:line="259" w:lineRule="auto"/>
        <w:ind w:left="990" w:right="0" w:firstLine="0"/>
        <w:rPr>
          <w:color w:val="auto"/>
          <w:szCs w:val="24"/>
        </w:rPr>
      </w:pPr>
      <w:r>
        <w:rPr>
          <w:color w:val="auto"/>
          <w:szCs w:val="24"/>
        </w:rPr>
        <w:t>Zaneb Ghanem - OSHE</w:t>
      </w:r>
    </w:p>
    <w:p w14:paraId="4A2FE415" w14:textId="77777777" w:rsidR="00522A8E" w:rsidRDefault="00522A8E" w:rsidP="00C926DA">
      <w:pPr>
        <w:spacing w:after="7" w:line="259" w:lineRule="auto"/>
        <w:ind w:left="990" w:right="0" w:firstLine="0"/>
        <w:rPr>
          <w:color w:val="auto"/>
          <w:sz w:val="20"/>
          <w:szCs w:val="20"/>
        </w:rPr>
      </w:pPr>
    </w:p>
    <w:p w14:paraId="6ACBF7EB" w14:textId="214BEE83" w:rsidR="0081737D" w:rsidRPr="009672B6" w:rsidRDefault="0081737D" w:rsidP="002E262B">
      <w:pPr>
        <w:numPr>
          <w:ilvl w:val="0"/>
          <w:numId w:val="1"/>
        </w:numPr>
        <w:spacing w:after="7" w:line="259" w:lineRule="auto"/>
        <w:ind w:left="990" w:right="0" w:hanging="1034"/>
        <w:rPr>
          <w:color w:val="auto"/>
        </w:rPr>
      </w:pPr>
      <w:r>
        <w:rPr>
          <w:color w:val="auto"/>
          <w:u w:val="single"/>
        </w:rPr>
        <w:t xml:space="preserve">Approval of Minutes of the </w:t>
      </w:r>
      <w:r w:rsidR="002A126F">
        <w:rPr>
          <w:color w:val="auto"/>
          <w:u w:val="single"/>
        </w:rPr>
        <w:t>December 3</w:t>
      </w:r>
      <w:r>
        <w:rPr>
          <w:color w:val="auto"/>
          <w:u w:val="single"/>
        </w:rPr>
        <w:t>, 2021 Meeting</w:t>
      </w:r>
    </w:p>
    <w:p w14:paraId="7909E54A" w14:textId="57EB3B96" w:rsidR="009672B6" w:rsidRPr="0081737D" w:rsidRDefault="009672B6" w:rsidP="009672B6">
      <w:pPr>
        <w:spacing w:after="7" w:line="259" w:lineRule="auto"/>
        <w:ind w:left="990" w:right="0" w:firstLine="0"/>
        <w:rPr>
          <w:color w:val="auto"/>
        </w:rPr>
      </w:pPr>
      <w:r w:rsidRPr="009672B6">
        <w:rPr>
          <w:color w:val="auto"/>
        </w:rPr>
        <w:t xml:space="preserve">Dr. </w:t>
      </w:r>
      <w:r w:rsidR="00A54730">
        <w:rPr>
          <w:color w:val="auto"/>
        </w:rPr>
        <w:t>Connolly</w:t>
      </w:r>
      <w:r w:rsidRPr="009672B6">
        <w:rPr>
          <w:color w:val="auto"/>
        </w:rPr>
        <w:t xml:space="preserve"> moved for approval of the minutes of the </w:t>
      </w:r>
      <w:r w:rsidR="00A54730">
        <w:rPr>
          <w:color w:val="auto"/>
        </w:rPr>
        <w:t>December 3</w:t>
      </w:r>
      <w:r w:rsidRPr="009672B6">
        <w:rPr>
          <w:color w:val="auto"/>
        </w:rPr>
        <w:t xml:space="preserve">, 2021 meeting. The motion was seconded by Dr. </w:t>
      </w:r>
      <w:r w:rsidR="00A54730">
        <w:rPr>
          <w:color w:val="auto"/>
        </w:rPr>
        <w:t>Birdsell</w:t>
      </w:r>
      <w:r w:rsidRPr="009672B6">
        <w:rPr>
          <w:color w:val="auto"/>
        </w:rPr>
        <w:t>. Minutes were approved.</w:t>
      </w:r>
    </w:p>
    <w:p w14:paraId="2DF2EEFA" w14:textId="77777777" w:rsidR="0081737D" w:rsidRDefault="0081737D" w:rsidP="0081737D">
      <w:pPr>
        <w:pStyle w:val="ListParagraph"/>
        <w:rPr>
          <w:color w:val="auto"/>
          <w:u w:val="single" w:color="000000"/>
        </w:rPr>
      </w:pPr>
    </w:p>
    <w:p w14:paraId="19FBC836" w14:textId="6F53540A" w:rsidR="002E262B" w:rsidRPr="00C926DA" w:rsidRDefault="002E262B" w:rsidP="002E262B">
      <w:pPr>
        <w:numPr>
          <w:ilvl w:val="0"/>
          <w:numId w:val="1"/>
        </w:numPr>
        <w:spacing w:after="7" w:line="259" w:lineRule="auto"/>
        <w:ind w:left="990" w:right="0" w:hanging="1034"/>
        <w:rPr>
          <w:color w:val="auto"/>
        </w:rPr>
      </w:pPr>
      <w:r w:rsidRPr="0091429E">
        <w:rPr>
          <w:color w:val="auto"/>
          <w:u w:val="single" w:color="000000"/>
        </w:rPr>
        <w:t>Report from the Chair</w:t>
      </w:r>
    </w:p>
    <w:p w14:paraId="5D2A03FA" w14:textId="77777777" w:rsidR="00C926DA" w:rsidRDefault="00C926DA" w:rsidP="00C926DA">
      <w:pPr>
        <w:pStyle w:val="ListParagraph"/>
        <w:rPr>
          <w:color w:val="auto"/>
        </w:rPr>
      </w:pPr>
    </w:p>
    <w:p w14:paraId="51CA68F9" w14:textId="6EC6BFE6" w:rsidR="00C926DA" w:rsidRPr="009D20D9" w:rsidRDefault="00C926DA" w:rsidP="002E262B">
      <w:pPr>
        <w:numPr>
          <w:ilvl w:val="0"/>
          <w:numId w:val="1"/>
        </w:numPr>
        <w:spacing w:after="7" w:line="259" w:lineRule="auto"/>
        <w:ind w:left="990" w:right="0" w:hanging="1034"/>
        <w:rPr>
          <w:color w:val="auto"/>
        </w:rPr>
      </w:pPr>
      <w:r>
        <w:rPr>
          <w:color w:val="auto"/>
          <w:u w:val="single"/>
        </w:rPr>
        <w:lastRenderedPageBreak/>
        <w:t>New Programs</w:t>
      </w:r>
    </w:p>
    <w:p w14:paraId="76BE1939" w14:textId="7B11C951" w:rsidR="00EA55DB" w:rsidRPr="00393D78" w:rsidRDefault="00EA55DB" w:rsidP="009D20D9">
      <w:pPr>
        <w:pStyle w:val="ListParagraph"/>
        <w:numPr>
          <w:ilvl w:val="0"/>
          <w:numId w:val="33"/>
        </w:numPr>
        <w:spacing w:after="7" w:line="259" w:lineRule="auto"/>
        <w:ind w:right="0"/>
        <w:rPr>
          <w:color w:val="auto"/>
          <w:sz w:val="20"/>
          <w:szCs w:val="20"/>
        </w:rPr>
      </w:pPr>
      <w:r w:rsidRPr="00132CA3">
        <w:rPr>
          <w:b/>
          <w:color w:val="auto"/>
        </w:rPr>
        <w:t>Eastern School of Acupuncture and Traditional Medicine</w:t>
      </w:r>
      <w:r w:rsidR="00284CBE">
        <w:rPr>
          <w:b/>
          <w:color w:val="auto"/>
        </w:rPr>
        <w:t xml:space="preserve"> </w:t>
      </w:r>
    </w:p>
    <w:p w14:paraId="68DA44CD" w14:textId="34AC96C0" w:rsidR="00EA55DB" w:rsidRPr="00132CA3" w:rsidRDefault="00EA55DB" w:rsidP="00EA55DB">
      <w:pPr>
        <w:pStyle w:val="ListParagraph"/>
        <w:numPr>
          <w:ilvl w:val="3"/>
          <w:numId w:val="33"/>
        </w:numPr>
        <w:spacing w:after="7" w:line="259" w:lineRule="auto"/>
        <w:ind w:left="1710" w:right="0"/>
        <w:rPr>
          <w:color w:val="auto"/>
        </w:rPr>
      </w:pPr>
      <w:r w:rsidRPr="00132CA3">
        <w:rPr>
          <w:color w:val="auto"/>
        </w:rPr>
        <w:t xml:space="preserve">Doctorate in Acupuncture, CIP </w:t>
      </w:r>
      <w:r w:rsidR="00AE7E39" w:rsidRPr="00132CA3">
        <w:rPr>
          <w:color w:val="auto"/>
        </w:rPr>
        <w:t>51.3301</w:t>
      </w:r>
    </w:p>
    <w:p w14:paraId="5C201605" w14:textId="0D4EC4E1" w:rsidR="00AE7E39" w:rsidRPr="00132CA3" w:rsidRDefault="00AE7E39" w:rsidP="00AE7E39">
      <w:pPr>
        <w:pStyle w:val="ListParagraph"/>
        <w:spacing w:after="7" w:line="259" w:lineRule="auto"/>
        <w:ind w:left="1710" w:right="0" w:firstLine="0"/>
        <w:rPr>
          <w:color w:val="auto"/>
        </w:rPr>
      </w:pPr>
      <w:r w:rsidRPr="00132CA3">
        <w:rPr>
          <w:color w:val="auto"/>
        </w:rPr>
        <w:t>First Reader:</w:t>
      </w:r>
      <w:r w:rsidR="002A1419" w:rsidRPr="00132CA3">
        <w:rPr>
          <w:color w:val="auto"/>
        </w:rPr>
        <w:t xml:space="preserve"> </w:t>
      </w:r>
      <w:r w:rsidR="00A600C7" w:rsidRPr="00132CA3">
        <w:rPr>
          <w:color w:val="auto"/>
        </w:rPr>
        <w:t xml:space="preserve">Roberta Harvey, Rowan University </w:t>
      </w:r>
    </w:p>
    <w:p w14:paraId="037925BC" w14:textId="74652242" w:rsidR="00AE7E39" w:rsidRDefault="00AE7E39" w:rsidP="00AE7E39">
      <w:pPr>
        <w:pStyle w:val="ListParagraph"/>
        <w:spacing w:after="7" w:line="259" w:lineRule="auto"/>
        <w:ind w:left="1710" w:right="0" w:firstLine="0"/>
        <w:rPr>
          <w:color w:val="auto"/>
        </w:rPr>
      </w:pPr>
      <w:r w:rsidRPr="00132CA3">
        <w:rPr>
          <w:color w:val="auto"/>
        </w:rPr>
        <w:t>Second Reader:</w:t>
      </w:r>
      <w:r w:rsidR="002A1419" w:rsidRPr="00132CA3">
        <w:rPr>
          <w:color w:val="auto"/>
        </w:rPr>
        <w:t xml:space="preserve"> </w:t>
      </w:r>
      <w:r w:rsidR="00E738D1" w:rsidRPr="00132CA3">
        <w:rPr>
          <w:color w:val="auto"/>
        </w:rPr>
        <w:t xml:space="preserve">Jon Connolly, Sussex </w:t>
      </w:r>
      <w:r w:rsidR="00132CA3" w:rsidRPr="00132CA3">
        <w:rPr>
          <w:color w:val="auto"/>
        </w:rPr>
        <w:t>County Community College</w:t>
      </w:r>
    </w:p>
    <w:p w14:paraId="66E0254D" w14:textId="17B4F8BD" w:rsidR="00764F7F" w:rsidRDefault="00D535E4" w:rsidP="00AE7E39">
      <w:pPr>
        <w:pStyle w:val="ListParagraph"/>
        <w:spacing w:after="7" w:line="259" w:lineRule="auto"/>
        <w:ind w:left="1710" w:right="0" w:firstLine="0"/>
        <w:rPr>
          <w:color w:val="auto"/>
        </w:rPr>
      </w:pPr>
      <w:r w:rsidRPr="00D535E4">
        <w:rPr>
          <w:color w:val="auto"/>
        </w:rPr>
        <w:t>Dr. Harvey stated the institution has operated in the State since 1998 and currently offers an accredited Master of Science in Acupuncture. The proposed doctorate exceeds the programmatic mission of the school which appears justifiable in this case because of the credentialing. The move to doctoral level preparation has been has been in process since the organization of the profession in the US in the 1970s and now reflects its stature as a practice based in a system of medicine.  Licensure is required to practice and accreditation will be sought from the Accreditation Commission for Acupuncture and Herbal Medicine. The proposal exhibits clearly stated and sound objectives and principles. Curricular design and plans for assessment appear to be at an acceptable level of development for a program that will be accredited. Demand analysis cites data on physician shortages. Additionally, the demand analysis cites pandemic related declines in the overall healthcare workforce and infers that doctorally prepared acupuncture practitioners will contribute to the overall betterment of health and serve as a component of the healthcare team. There is a credible discussion of existing programs nationwide that demonstrates demand for such programs, while also demonstrating a need in our region that the institution is well positioned to meet. Existing resources are discussed. Necessary investments in faculty and systems and plans to generate revenues through a doctoral student clinic are listed. However, the overall proposal document has several deficiencies, including extraneous material as well as missing required elements.  Course numbers are shown in the assessment plan, but no description of the curriculum and degree requirements is presented. A reference is made to a color coded outline of the curriculum showing course sequence credit hours and modes of delivery, but it was not included. There are no enrollment projections and no enrollment data for the existing master’s and certificate programs, nor for the comparable programs. The proposal notes that a consultant has been engaged and their CV is included, but the required consultant report, consultant recommendation, and institutional response to the consultant report were not included. There is a statement that a governing board approved the program, but it is not included.  Responses to the program announcement were not included with the proposal. The second reader Dr. Connolly concurred</w:t>
      </w:r>
      <w:r w:rsidR="00F84DF4">
        <w:rPr>
          <w:color w:val="auto"/>
        </w:rPr>
        <w:t>.</w:t>
      </w:r>
      <w:r w:rsidRPr="00D535E4">
        <w:rPr>
          <w:color w:val="auto"/>
        </w:rPr>
        <w:t xml:space="preserve"> Both readers agree to send the proposal back to the institution to address the areas of concern and resubmit the proposal.  The resubmitted proposal will be evaluated under the old AIC guidelines since the original proposal was submitted prior to December 31, 2021. </w:t>
      </w:r>
      <w:r w:rsidR="00AF28D7">
        <w:rPr>
          <w:color w:val="auto"/>
        </w:rPr>
        <w:t xml:space="preserve"> </w:t>
      </w:r>
    </w:p>
    <w:p w14:paraId="5F75D4D7" w14:textId="46732F1F" w:rsidR="00AF28D7" w:rsidRDefault="00AF28D7" w:rsidP="00AE7E39">
      <w:pPr>
        <w:pStyle w:val="ListParagraph"/>
        <w:spacing w:after="7" w:line="259" w:lineRule="auto"/>
        <w:ind w:left="1710" w:right="0" w:firstLine="0"/>
        <w:rPr>
          <w:color w:val="auto"/>
        </w:rPr>
      </w:pPr>
    </w:p>
    <w:p w14:paraId="6230FD74" w14:textId="6EB84F55" w:rsidR="00AF28D7" w:rsidRPr="00B83F21" w:rsidRDefault="00AF28D7" w:rsidP="00AF28D7">
      <w:pPr>
        <w:pStyle w:val="ListParagraph"/>
        <w:spacing w:after="7" w:line="259" w:lineRule="auto"/>
        <w:ind w:left="1710" w:right="0" w:firstLine="0"/>
        <w:rPr>
          <w:color w:val="auto"/>
        </w:rPr>
      </w:pPr>
      <w:r w:rsidRPr="00F84DF4">
        <w:rPr>
          <w:b/>
          <w:color w:val="auto"/>
        </w:rPr>
        <w:t xml:space="preserve">ACTION: </w:t>
      </w:r>
      <w:r w:rsidRPr="00F84DF4">
        <w:rPr>
          <w:color w:val="auto"/>
        </w:rPr>
        <w:t>The AIC agreed that the proposal be returned to the institution</w:t>
      </w:r>
      <w:r w:rsidR="00E2570B">
        <w:rPr>
          <w:color w:val="auto"/>
        </w:rPr>
        <w:t xml:space="preserve">. </w:t>
      </w:r>
      <w:r w:rsidR="00E2570B" w:rsidRPr="00E2570B">
        <w:rPr>
          <w:color w:val="auto"/>
        </w:rPr>
        <w:t>The institution is asked to resubmit the proposal and provide the following</w:t>
      </w:r>
      <w:r w:rsidRPr="00F84DF4">
        <w:rPr>
          <w:color w:val="auto"/>
        </w:rPr>
        <w:t>:</w:t>
      </w:r>
    </w:p>
    <w:p w14:paraId="38E6245E" w14:textId="77777777" w:rsidR="00F84DF4" w:rsidRDefault="00F84DF4" w:rsidP="000921CD">
      <w:pPr>
        <w:pStyle w:val="ListParagraph"/>
        <w:numPr>
          <w:ilvl w:val="0"/>
          <w:numId w:val="42"/>
        </w:numPr>
        <w:spacing w:line="240" w:lineRule="auto"/>
        <w:ind w:left="1980"/>
        <w:rPr>
          <w:rFonts w:ascii="Calibri" w:hAnsi="Calibri" w:cs="Calibri"/>
          <w:sz w:val="22"/>
        </w:rPr>
      </w:pPr>
      <w:r>
        <w:t>Complete information regarding Degree Requirements, including a curricular outline showing the course titles and sequence</w:t>
      </w:r>
    </w:p>
    <w:p w14:paraId="700DF560" w14:textId="77777777" w:rsidR="00F84DF4" w:rsidRDefault="00F84DF4" w:rsidP="000921CD">
      <w:pPr>
        <w:pStyle w:val="ListParagraph"/>
        <w:numPr>
          <w:ilvl w:val="0"/>
          <w:numId w:val="42"/>
        </w:numPr>
        <w:spacing w:line="240" w:lineRule="auto"/>
        <w:ind w:left="1980"/>
        <w:rPr>
          <w:szCs w:val="24"/>
        </w:rPr>
      </w:pPr>
      <w:r>
        <w:lastRenderedPageBreak/>
        <w:t>Enrollment projections</w:t>
      </w:r>
    </w:p>
    <w:p w14:paraId="628B4BCC" w14:textId="77777777" w:rsidR="00F84DF4" w:rsidRDefault="00F84DF4" w:rsidP="000921CD">
      <w:pPr>
        <w:pStyle w:val="ListParagraph"/>
        <w:numPr>
          <w:ilvl w:val="0"/>
          <w:numId w:val="42"/>
        </w:numPr>
        <w:spacing w:line="240" w:lineRule="auto"/>
        <w:ind w:left="1980"/>
      </w:pPr>
      <w:r>
        <w:t>Report of the external consultant, including recommendations</w:t>
      </w:r>
    </w:p>
    <w:p w14:paraId="14E7CEEB" w14:textId="77777777" w:rsidR="00F84DF4" w:rsidRDefault="00F84DF4" w:rsidP="000921CD">
      <w:pPr>
        <w:pStyle w:val="ListParagraph"/>
        <w:numPr>
          <w:ilvl w:val="0"/>
          <w:numId w:val="42"/>
        </w:numPr>
        <w:spacing w:line="240" w:lineRule="auto"/>
        <w:ind w:left="1980"/>
      </w:pPr>
      <w:r>
        <w:t>Institutional response to the consultant report</w:t>
      </w:r>
    </w:p>
    <w:p w14:paraId="1BF9BFE0" w14:textId="77777777" w:rsidR="00F84DF4" w:rsidRDefault="00F84DF4" w:rsidP="000921CD">
      <w:pPr>
        <w:pStyle w:val="ListParagraph"/>
        <w:numPr>
          <w:ilvl w:val="0"/>
          <w:numId w:val="42"/>
        </w:numPr>
        <w:spacing w:line="240" w:lineRule="auto"/>
        <w:ind w:left="1980"/>
      </w:pPr>
      <w:r>
        <w:t>Governing board resolution approving the program</w:t>
      </w:r>
    </w:p>
    <w:p w14:paraId="5742B82F" w14:textId="77777777" w:rsidR="00F84DF4" w:rsidRDefault="00F84DF4" w:rsidP="000921CD">
      <w:pPr>
        <w:pStyle w:val="ListParagraph"/>
        <w:numPr>
          <w:ilvl w:val="0"/>
          <w:numId w:val="42"/>
        </w:numPr>
        <w:spacing w:line="240" w:lineRule="auto"/>
        <w:ind w:left="1980"/>
      </w:pPr>
      <w:r>
        <w:t>Statement confirming that a Program Announcement was circulated for commend and noting whether objections were received</w:t>
      </w:r>
    </w:p>
    <w:p w14:paraId="35A0CBAD" w14:textId="77777777" w:rsidR="00F84DF4" w:rsidRDefault="00F84DF4" w:rsidP="000921CD">
      <w:pPr>
        <w:pStyle w:val="ListParagraph"/>
        <w:numPr>
          <w:ilvl w:val="0"/>
          <w:numId w:val="42"/>
        </w:numPr>
        <w:spacing w:line="240" w:lineRule="auto"/>
        <w:ind w:left="1980"/>
      </w:pPr>
      <w:r>
        <w:t>Copies of institutional responses if any</w:t>
      </w:r>
    </w:p>
    <w:p w14:paraId="4288F4F3" w14:textId="319E04C6" w:rsidR="00A55EEA" w:rsidRPr="00132CA3" w:rsidRDefault="006C3982" w:rsidP="009D20D9">
      <w:pPr>
        <w:pStyle w:val="ListParagraph"/>
        <w:numPr>
          <w:ilvl w:val="0"/>
          <w:numId w:val="33"/>
        </w:numPr>
        <w:spacing w:after="7" w:line="259" w:lineRule="auto"/>
        <w:ind w:right="0"/>
        <w:rPr>
          <w:color w:val="auto"/>
        </w:rPr>
      </w:pPr>
      <w:bookmarkStart w:id="0" w:name="_GoBack"/>
      <w:bookmarkEnd w:id="0"/>
      <w:r w:rsidRPr="00132CA3">
        <w:rPr>
          <w:b/>
          <w:color w:val="auto"/>
        </w:rPr>
        <w:t>Georgian Count</w:t>
      </w:r>
      <w:r w:rsidR="00A55EEA" w:rsidRPr="00132CA3">
        <w:rPr>
          <w:b/>
          <w:color w:val="auto"/>
        </w:rPr>
        <w:t xml:space="preserve"> University</w:t>
      </w:r>
      <w:r w:rsidR="00444474">
        <w:rPr>
          <w:b/>
          <w:color w:val="auto"/>
        </w:rPr>
        <w:t xml:space="preserve"> </w:t>
      </w:r>
    </w:p>
    <w:p w14:paraId="1009DD4F" w14:textId="6963E038" w:rsidR="00A55EEA" w:rsidRPr="00132CA3" w:rsidRDefault="006C3982" w:rsidP="008754E6">
      <w:pPr>
        <w:pStyle w:val="ListParagraph"/>
        <w:numPr>
          <w:ilvl w:val="3"/>
          <w:numId w:val="33"/>
        </w:numPr>
        <w:spacing w:after="7" w:line="259" w:lineRule="auto"/>
        <w:ind w:left="1710" w:right="0"/>
        <w:rPr>
          <w:color w:val="auto"/>
        </w:rPr>
      </w:pPr>
      <w:r w:rsidRPr="00132CA3">
        <w:rPr>
          <w:color w:val="auto"/>
        </w:rPr>
        <w:t>Master of Science in Nursing</w:t>
      </w:r>
      <w:r w:rsidR="008754E6" w:rsidRPr="00132CA3">
        <w:rPr>
          <w:color w:val="auto"/>
        </w:rPr>
        <w:t xml:space="preserve">, CIP </w:t>
      </w:r>
      <w:r w:rsidR="00136971" w:rsidRPr="00132CA3">
        <w:rPr>
          <w:color w:val="auto"/>
        </w:rPr>
        <w:t>51.3801</w:t>
      </w:r>
      <w:r w:rsidR="00465842" w:rsidRPr="00132CA3">
        <w:rPr>
          <w:color w:val="auto"/>
        </w:rPr>
        <w:t xml:space="preserve"> </w:t>
      </w:r>
    </w:p>
    <w:p w14:paraId="4915A398" w14:textId="4E83F33E" w:rsidR="008754E6" w:rsidRPr="00132CA3" w:rsidRDefault="008754E6" w:rsidP="008754E6">
      <w:pPr>
        <w:pStyle w:val="ListParagraph"/>
        <w:spacing w:after="7" w:line="259" w:lineRule="auto"/>
        <w:ind w:left="1710" w:right="0" w:firstLine="0"/>
        <w:rPr>
          <w:color w:val="auto"/>
        </w:rPr>
      </w:pPr>
      <w:r w:rsidRPr="00132CA3">
        <w:rPr>
          <w:color w:val="auto"/>
        </w:rPr>
        <w:t>First Reader:</w:t>
      </w:r>
      <w:r w:rsidR="006D39A2" w:rsidRPr="00132CA3">
        <w:rPr>
          <w:color w:val="auto"/>
        </w:rPr>
        <w:t xml:space="preserve"> </w:t>
      </w:r>
      <w:r w:rsidR="005C5375" w:rsidRPr="00132CA3">
        <w:rPr>
          <w:color w:val="auto"/>
        </w:rPr>
        <w:t>David Wolcott, Rutgers</w:t>
      </w:r>
      <w:r w:rsidR="00132CA3" w:rsidRPr="00132CA3">
        <w:rPr>
          <w:color w:val="auto"/>
        </w:rPr>
        <w:t xml:space="preserve"> University</w:t>
      </w:r>
    </w:p>
    <w:p w14:paraId="0757A7E4" w14:textId="1ED7CD2A" w:rsidR="008754E6" w:rsidRDefault="008754E6" w:rsidP="008754E6">
      <w:pPr>
        <w:pStyle w:val="ListParagraph"/>
        <w:spacing w:after="7" w:line="259" w:lineRule="auto"/>
        <w:ind w:left="1710" w:right="0" w:firstLine="0"/>
        <w:rPr>
          <w:color w:val="auto"/>
        </w:rPr>
      </w:pPr>
      <w:r w:rsidRPr="00132CA3">
        <w:rPr>
          <w:color w:val="auto"/>
        </w:rPr>
        <w:t>Second Reader:</w:t>
      </w:r>
      <w:r w:rsidR="006D39A2" w:rsidRPr="00132CA3">
        <w:rPr>
          <w:color w:val="auto"/>
        </w:rPr>
        <w:t xml:space="preserve"> </w:t>
      </w:r>
      <w:r w:rsidR="005C5375" w:rsidRPr="00132CA3">
        <w:rPr>
          <w:color w:val="auto"/>
        </w:rPr>
        <w:t xml:space="preserve">Matthew Whelan, Caldwell University </w:t>
      </w:r>
    </w:p>
    <w:p w14:paraId="57E67842" w14:textId="42E97F86" w:rsidR="00230F5B" w:rsidRPr="00132CA3" w:rsidRDefault="00230F5B" w:rsidP="008754E6">
      <w:pPr>
        <w:pStyle w:val="ListParagraph"/>
        <w:spacing w:after="7" w:line="259" w:lineRule="auto"/>
        <w:ind w:left="1710" w:right="0" w:firstLine="0"/>
        <w:rPr>
          <w:color w:val="auto"/>
        </w:rPr>
      </w:pPr>
      <w:r>
        <w:rPr>
          <w:color w:val="auto"/>
        </w:rPr>
        <w:t xml:space="preserve">Dr. Wolcott </w:t>
      </w:r>
      <w:r w:rsidR="008F1019">
        <w:rPr>
          <w:color w:val="auto"/>
        </w:rPr>
        <w:t xml:space="preserve">stated the proposal is clearly aligned with the institution’s mission and </w:t>
      </w:r>
      <w:r w:rsidR="00324C8E">
        <w:rPr>
          <w:color w:val="auto"/>
        </w:rPr>
        <w:t>benefits the strong existing partnership</w:t>
      </w:r>
      <w:r w:rsidR="008F1019">
        <w:rPr>
          <w:color w:val="auto"/>
        </w:rPr>
        <w:t xml:space="preserve"> with Hackensack </w:t>
      </w:r>
      <w:r w:rsidR="00324C8E">
        <w:rPr>
          <w:color w:val="auto"/>
        </w:rPr>
        <w:t xml:space="preserve">Meridian </w:t>
      </w:r>
      <w:r w:rsidR="008F1019">
        <w:rPr>
          <w:color w:val="auto"/>
        </w:rPr>
        <w:t xml:space="preserve">Health Network. </w:t>
      </w:r>
      <w:r w:rsidR="00324C8E">
        <w:rPr>
          <w:color w:val="auto"/>
        </w:rPr>
        <w:t xml:space="preserve">In terms of duplication there are no direct entry </w:t>
      </w:r>
      <w:r w:rsidR="006D13FD">
        <w:rPr>
          <w:color w:val="auto"/>
        </w:rPr>
        <w:t>M.S.N. programs in N</w:t>
      </w:r>
      <w:r w:rsidR="001C5B74">
        <w:rPr>
          <w:color w:val="auto"/>
        </w:rPr>
        <w:t>ew Jersey</w:t>
      </w:r>
      <w:r w:rsidR="006D13FD">
        <w:rPr>
          <w:color w:val="auto"/>
        </w:rPr>
        <w:t xml:space="preserve">. </w:t>
      </w:r>
      <w:r w:rsidR="008E2D55">
        <w:rPr>
          <w:color w:val="auto"/>
        </w:rPr>
        <w:t xml:space="preserve">There are </w:t>
      </w:r>
      <w:r w:rsidR="002268EF">
        <w:rPr>
          <w:color w:val="auto"/>
        </w:rPr>
        <w:t xml:space="preserve">thirteen </w:t>
      </w:r>
      <w:r w:rsidR="008E2D55">
        <w:rPr>
          <w:color w:val="auto"/>
        </w:rPr>
        <w:t>relevant program objectives</w:t>
      </w:r>
      <w:r w:rsidR="002268EF">
        <w:rPr>
          <w:color w:val="auto"/>
        </w:rPr>
        <w:t xml:space="preserve"> that are appropriate to the program. The curriculum is sound and meets the requirements of </w:t>
      </w:r>
      <w:r w:rsidR="00CA7D87">
        <w:rPr>
          <w:color w:val="auto"/>
        </w:rPr>
        <w:t xml:space="preserve">the accreditor CCNE and the New Jersey Board of Nursing. The assessment plan is rigorous and informed by the </w:t>
      </w:r>
      <w:r w:rsidR="00A97D26">
        <w:rPr>
          <w:color w:val="auto"/>
        </w:rPr>
        <w:t xml:space="preserve">accreditor and licensing board. </w:t>
      </w:r>
      <w:r w:rsidR="00707C1F">
        <w:rPr>
          <w:color w:val="auto"/>
        </w:rPr>
        <w:t>G</w:t>
      </w:r>
      <w:r w:rsidR="00BC5B38">
        <w:rPr>
          <w:color w:val="auto"/>
        </w:rPr>
        <w:t xml:space="preserve">iven the national demand for nurses </w:t>
      </w:r>
      <w:r w:rsidR="00707C1F">
        <w:rPr>
          <w:color w:val="auto"/>
        </w:rPr>
        <w:t xml:space="preserve">the projection of twenty students per cohort appears reasonable. </w:t>
      </w:r>
      <w:r w:rsidR="008C4381">
        <w:rPr>
          <w:color w:val="auto"/>
        </w:rPr>
        <w:t>Faculty will be drawn from existing full t</w:t>
      </w:r>
      <w:r w:rsidR="001C5B74">
        <w:rPr>
          <w:color w:val="auto"/>
        </w:rPr>
        <w:t xml:space="preserve">ime faculty and </w:t>
      </w:r>
      <w:r w:rsidR="008C4381">
        <w:rPr>
          <w:color w:val="auto"/>
        </w:rPr>
        <w:t xml:space="preserve">supplemented by up to two new full time faculty members and a number of adjunct professors. A </w:t>
      </w:r>
      <w:r w:rsidR="00641190">
        <w:rPr>
          <w:color w:val="auto"/>
        </w:rPr>
        <w:t>full time faculty member will be provided 25% release time to serve as a program director. Facilities are adequate and the institution has allocated resources to renovate an e</w:t>
      </w:r>
      <w:r w:rsidR="005551B2">
        <w:rPr>
          <w:color w:val="auto"/>
        </w:rPr>
        <w:t xml:space="preserve">xisting space into a skills lab </w:t>
      </w:r>
      <w:r w:rsidR="001C5B74">
        <w:rPr>
          <w:color w:val="auto"/>
        </w:rPr>
        <w:t>al</w:t>
      </w:r>
      <w:r w:rsidR="005551B2">
        <w:rPr>
          <w:color w:val="auto"/>
        </w:rPr>
        <w:t>though the consultant’s report mentioned allocated funds to construct a new building</w:t>
      </w:r>
      <w:r w:rsidR="001437A8">
        <w:rPr>
          <w:color w:val="auto"/>
        </w:rPr>
        <w:t>. The consultant is qualified</w:t>
      </w:r>
      <w:r w:rsidR="0098192A">
        <w:rPr>
          <w:color w:val="auto"/>
        </w:rPr>
        <w:t xml:space="preserve"> and performed a site visit in November 2021. </w:t>
      </w:r>
      <w:r w:rsidR="00251205">
        <w:rPr>
          <w:color w:val="auto"/>
        </w:rPr>
        <w:t xml:space="preserve">The consultant </w:t>
      </w:r>
      <w:r w:rsidR="00251205" w:rsidRPr="00251205">
        <w:rPr>
          <w:color w:val="auto"/>
        </w:rPr>
        <w:t>recommended approval the program and has no comments or requests for modifications.</w:t>
      </w:r>
      <w:r w:rsidR="0003231E">
        <w:rPr>
          <w:color w:val="auto"/>
        </w:rPr>
        <w:t xml:space="preserve"> Dr. Wolcott </w:t>
      </w:r>
      <w:r w:rsidR="0003231E" w:rsidRPr="0003231E">
        <w:rPr>
          <w:color w:val="auto"/>
        </w:rPr>
        <w:t>recommended the program for approval to move forward to the Presidents’ Council.</w:t>
      </w:r>
      <w:r w:rsidR="00251205">
        <w:rPr>
          <w:color w:val="auto"/>
        </w:rPr>
        <w:t xml:space="preserve"> </w:t>
      </w:r>
      <w:r w:rsidR="006F20DC">
        <w:rPr>
          <w:color w:val="auto"/>
        </w:rPr>
        <w:t xml:space="preserve">The second reader </w:t>
      </w:r>
      <w:r w:rsidR="005D1C34">
        <w:rPr>
          <w:color w:val="auto"/>
        </w:rPr>
        <w:t xml:space="preserve">Dr. Whelan </w:t>
      </w:r>
      <w:r w:rsidR="0003231E">
        <w:rPr>
          <w:color w:val="auto"/>
        </w:rPr>
        <w:t xml:space="preserve">concurred and seconded the motion to </w:t>
      </w:r>
      <w:r w:rsidR="0003231E" w:rsidRPr="0003231E">
        <w:rPr>
          <w:color w:val="auto"/>
        </w:rPr>
        <w:t xml:space="preserve">move </w:t>
      </w:r>
      <w:r w:rsidR="0003231E">
        <w:rPr>
          <w:color w:val="auto"/>
        </w:rPr>
        <w:t xml:space="preserve">the proposal </w:t>
      </w:r>
      <w:r w:rsidR="0003231E" w:rsidRPr="0003231E">
        <w:rPr>
          <w:color w:val="auto"/>
        </w:rPr>
        <w:t>forward to the Presidents’ Council.</w:t>
      </w:r>
      <w:r w:rsidR="0003231E">
        <w:rPr>
          <w:color w:val="auto"/>
        </w:rPr>
        <w:t xml:space="preserve"> </w:t>
      </w:r>
      <w:r w:rsidR="00653A7F">
        <w:rPr>
          <w:color w:val="auto"/>
        </w:rPr>
        <w:t xml:space="preserve">The motion was carried. </w:t>
      </w:r>
      <w:r w:rsidR="0003231E">
        <w:rPr>
          <w:color w:val="auto"/>
        </w:rPr>
        <w:t xml:space="preserve"> </w:t>
      </w:r>
    </w:p>
    <w:p w14:paraId="48C6A7EC" w14:textId="6793F154" w:rsidR="00852D22" w:rsidRPr="00132CA3" w:rsidRDefault="006F287F" w:rsidP="00852D22">
      <w:pPr>
        <w:pStyle w:val="ListParagraph"/>
        <w:numPr>
          <w:ilvl w:val="0"/>
          <w:numId w:val="33"/>
        </w:numPr>
        <w:spacing w:after="7" w:line="259" w:lineRule="auto"/>
        <w:ind w:right="0"/>
        <w:rPr>
          <w:color w:val="auto"/>
        </w:rPr>
      </w:pPr>
      <w:r w:rsidRPr="00132CA3">
        <w:rPr>
          <w:b/>
          <w:color w:val="auto"/>
        </w:rPr>
        <w:t>Montclair State</w:t>
      </w:r>
      <w:r w:rsidR="00852D22" w:rsidRPr="00132CA3">
        <w:rPr>
          <w:b/>
          <w:color w:val="auto"/>
        </w:rPr>
        <w:t xml:space="preserve"> University </w:t>
      </w:r>
    </w:p>
    <w:p w14:paraId="65B42B5C" w14:textId="0BF92789" w:rsidR="00852D22" w:rsidRPr="00132CA3" w:rsidRDefault="006F287F" w:rsidP="00852D22">
      <w:pPr>
        <w:pStyle w:val="ListParagraph"/>
        <w:numPr>
          <w:ilvl w:val="3"/>
          <w:numId w:val="33"/>
        </w:numPr>
        <w:spacing w:after="7" w:line="259" w:lineRule="auto"/>
        <w:ind w:left="1710" w:right="0"/>
        <w:rPr>
          <w:color w:val="auto"/>
        </w:rPr>
      </w:pPr>
      <w:r w:rsidRPr="00132CA3">
        <w:rPr>
          <w:color w:val="auto"/>
        </w:rPr>
        <w:t>B.A. in Urban Humanities</w:t>
      </w:r>
      <w:r w:rsidR="00852D22" w:rsidRPr="00132CA3">
        <w:rPr>
          <w:color w:val="auto"/>
        </w:rPr>
        <w:t xml:space="preserve">, CIP </w:t>
      </w:r>
      <w:r w:rsidRPr="00132CA3">
        <w:rPr>
          <w:color w:val="auto"/>
        </w:rPr>
        <w:t>45.1201</w:t>
      </w:r>
    </w:p>
    <w:p w14:paraId="304D3952" w14:textId="583543EE" w:rsidR="00852D22" w:rsidRPr="00132CA3" w:rsidRDefault="00852D22" w:rsidP="00852D22">
      <w:pPr>
        <w:pStyle w:val="ListParagraph"/>
        <w:spacing w:after="7" w:line="259" w:lineRule="auto"/>
        <w:ind w:left="1710" w:right="0" w:firstLine="0"/>
        <w:rPr>
          <w:color w:val="auto"/>
        </w:rPr>
      </w:pPr>
      <w:r w:rsidRPr="00132CA3">
        <w:rPr>
          <w:color w:val="auto"/>
        </w:rPr>
        <w:t xml:space="preserve">First Reader: </w:t>
      </w:r>
      <w:r w:rsidR="00046DFE" w:rsidRPr="00132CA3">
        <w:rPr>
          <w:color w:val="auto"/>
        </w:rPr>
        <w:t xml:space="preserve">Linda Scherr, Middlesex </w:t>
      </w:r>
      <w:r w:rsidR="00132CA3" w:rsidRPr="00132CA3">
        <w:rPr>
          <w:color w:val="auto"/>
        </w:rPr>
        <w:t>County College</w:t>
      </w:r>
      <w:r w:rsidR="00046DFE" w:rsidRPr="00132CA3">
        <w:rPr>
          <w:color w:val="auto"/>
        </w:rPr>
        <w:t xml:space="preserve"> </w:t>
      </w:r>
    </w:p>
    <w:p w14:paraId="6D7CA42C" w14:textId="0DE9DD4D" w:rsidR="00852D22" w:rsidRDefault="00852D22" w:rsidP="00852D22">
      <w:pPr>
        <w:pStyle w:val="ListParagraph"/>
        <w:spacing w:after="7" w:line="259" w:lineRule="auto"/>
        <w:ind w:left="1710" w:right="0" w:firstLine="0"/>
        <w:rPr>
          <w:color w:val="auto"/>
        </w:rPr>
      </w:pPr>
      <w:r w:rsidRPr="00132CA3">
        <w:rPr>
          <w:color w:val="auto"/>
        </w:rPr>
        <w:t>Second Reader:</w:t>
      </w:r>
      <w:r w:rsidR="007221FC" w:rsidRPr="00132CA3">
        <w:rPr>
          <w:color w:val="auto"/>
        </w:rPr>
        <w:t xml:space="preserve"> </w:t>
      </w:r>
      <w:r w:rsidR="00FB4812" w:rsidRPr="00132CA3">
        <w:rPr>
          <w:color w:val="auto"/>
        </w:rPr>
        <w:t xml:space="preserve">Matthew Whelan, Caldwell </w:t>
      </w:r>
    </w:p>
    <w:p w14:paraId="3ACEF161" w14:textId="58A8E9C2" w:rsidR="00924F6B" w:rsidRDefault="00D968FB" w:rsidP="00852D22">
      <w:pPr>
        <w:pStyle w:val="ListParagraph"/>
        <w:spacing w:after="7" w:line="259" w:lineRule="auto"/>
        <w:ind w:left="1710" w:right="0" w:firstLine="0"/>
        <w:rPr>
          <w:color w:val="auto"/>
        </w:rPr>
      </w:pPr>
      <w:r>
        <w:rPr>
          <w:color w:val="auto"/>
        </w:rPr>
        <w:t xml:space="preserve">Dr. Scherr stated </w:t>
      </w:r>
      <w:r w:rsidR="00C77711">
        <w:rPr>
          <w:color w:val="auto"/>
        </w:rPr>
        <w:t xml:space="preserve">through partnerships with local nonprofits and other entities the proposal is complete and lays out the case for offering the program. </w:t>
      </w:r>
      <w:r w:rsidR="00B757DE">
        <w:rPr>
          <w:color w:val="auto"/>
        </w:rPr>
        <w:t xml:space="preserve">The program is consistent with the three pillars of the institution’s strategic plan. </w:t>
      </w:r>
      <w:r w:rsidR="00F84B4A">
        <w:rPr>
          <w:color w:val="auto"/>
        </w:rPr>
        <w:t xml:space="preserve">With regards to duplication there are eight other urban studies programs in the metropolitan region, but William Paterson University’s program is the one </w:t>
      </w:r>
      <w:r w:rsidR="002B5A6F">
        <w:rPr>
          <w:color w:val="auto"/>
        </w:rPr>
        <w:t>most similar to this proposal. The curriculum appears logically sequenced. There is an assessment plan that is informed by the goals of the institution’</w:t>
      </w:r>
      <w:r w:rsidR="00AC679D">
        <w:rPr>
          <w:color w:val="auto"/>
        </w:rPr>
        <w:t>s Academic Issues Committee and Middle States</w:t>
      </w:r>
      <w:r w:rsidR="0054244C">
        <w:rPr>
          <w:color w:val="auto"/>
        </w:rPr>
        <w:t xml:space="preserve"> Commission on Higher Education</w:t>
      </w:r>
      <w:r w:rsidR="00AC679D">
        <w:rPr>
          <w:color w:val="auto"/>
        </w:rPr>
        <w:t xml:space="preserve"> standards. </w:t>
      </w:r>
      <w:r w:rsidR="00C07C31" w:rsidRPr="00C07C31">
        <w:rPr>
          <w:color w:val="auto"/>
        </w:rPr>
        <w:t xml:space="preserve">The assessment template shows that </w:t>
      </w:r>
      <w:r w:rsidR="0025567D">
        <w:rPr>
          <w:color w:val="auto"/>
        </w:rPr>
        <w:t>there are</w:t>
      </w:r>
      <w:r w:rsidR="00C07C31" w:rsidRPr="00C07C31">
        <w:rPr>
          <w:color w:val="auto"/>
        </w:rPr>
        <w:t xml:space="preserve"> three program learning outcomes</w:t>
      </w:r>
      <w:r w:rsidR="0025567D">
        <w:rPr>
          <w:color w:val="auto"/>
        </w:rPr>
        <w:t>, and</w:t>
      </w:r>
      <w:r w:rsidR="00C07C31" w:rsidRPr="00C07C31">
        <w:rPr>
          <w:color w:val="auto"/>
        </w:rPr>
        <w:t xml:space="preserve"> each of them is assessed in just one of the three urban hum</w:t>
      </w:r>
      <w:r w:rsidR="00C07C31">
        <w:rPr>
          <w:color w:val="auto"/>
        </w:rPr>
        <w:t>anities courses. T</w:t>
      </w:r>
      <w:r w:rsidR="00C07C31" w:rsidRPr="00C07C31">
        <w:rPr>
          <w:color w:val="auto"/>
        </w:rPr>
        <w:t xml:space="preserve">he course matrix indicates that all three student learning outcomes </w:t>
      </w:r>
      <w:r w:rsidR="00C07C31" w:rsidRPr="00C07C31">
        <w:rPr>
          <w:color w:val="auto"/>
        </w:rPr>
        <w:lastRenderedPageBreak/>
        <w:t>are met in</w:t>
      </w:r>
      <w:r w:rsidR="00C07C31">
        <w:rPr>
          <w:color w:val="auto"/>
        </w:rPr>
        <w:t xml:space="preserve"> each of the three courses, but they’re only as</w:t>
      </w:r>
      <w:r w:rsidR="00F445D5">
        <w:rPr>
          <w:color w:val="auto"/>
        </w:rPr>
        <w:t xml:space="preserve">sessed in one course. </w:t>
      </w:r>
      <w:r w:rsidR="00FA4B9F">
        <w:rPr>
          <w:color w:val="auto"/>
        </w:rPr>
        <w:t>I</w:t>
      </w:r>
      <w:r w:rsidR="00FA4B9F" w:rsidRPr="00FA4B9F">
        <w:rPr>
          <w:color w:val="auto"/>
        </w:rPr>
        <w:t>n terms of need the program provides preprofessional preparation for working a variety of fields</w:t>
      </w:r>
      <w:r w:rsidR="00D94A21">
        <w:rPr>
          <w:color w:val="auto"/>
        </w:rPr>
        <w:t xml:space="preserve">. Labor market data is not cited. Student enrollment projections are adequate. </w:t>
      </w:r>
      <w:r w:rsidR="00384FB2">
        <w:rPr>
          <w:color w:val="auto"/>
        </w:rPr>
        <w:t>T</w:t>
      </w:r>
      <w:r w:rsidR="00384FB2" w:rsidRPr="00384FB2">
        <w:rPr>
          <w:color w:val="auto"/>
        </w:rPr>
        <w:t>he proposal notes that no additional resources are required for the major so no budget information is included</w:t>
      </w:r>
      <w:r w:rsidR="00384FB2">
        <w:rPr>
          <w:color w:val="auto"/>
        </w:rPr>
        <w:t xml:space="preserve">. </w:t>
      </w:r>
      <w:r w:rsidR="00E03321">
        <w:rPr>
          <w:color w:val="auto"/>
        </w:rPr>
        <w:t xml:space="preserve">The institution has a </w:t>
      </w:r>
      <w:r w:rsidR="00E03321" w:rsidRPr="00E03321">
        <w:rPr>
          <w:color w:val="auto"/>
        </w:rPr>
        <w:t xml:space="preserve">depth of core faculty and existing courses </w:t>
      </w:r>
      <w:r w:rsidR="0025567D">
        <w:rPr>
          <w:color w:val="auto"/>
        </w:rPr>
        <w:t>along with</w:t>
      </w:r>
      <w:r w:rsidR="00E03321" w:rsidRPr="00E03321">
        <w:rPr>
          <w:color w:val="auto"/>
        </w:rPr>
        <w:t xml:space="preserve"> a digital media </w:t>
      </w:r>
      <w:r w:rsidR="00497FE7">
        <w:rPr>
          <w:color w:val="auto"/>
        </w:rPr>
        <w:t>co-lab</w:t>
      </w:r>
      <w:r w:rsidR="00E03321" w:rsidRPr="00E03321">
        <w:rPr>
          <w:color w:val="auto"/>
        </w:rPr>
        <w:t xml:space="preserve"> </w:t>
      </w:r>
      <w:r w:rsidR="000F356A">
        <w:rPr>
          <w:color w:val="auto"/>
        </w:rPr>
        <w:t xml:space="preserve">that </w:t>
      </w:r>
      <w:r w:rsidR="00E03321" w:rsidRPr="00E03321">
        <w:rPr>
          <w:color w:val="auto"/>
        </w:rPr>
        <w:t xml:space="preserve">will also support the </w:t>
      </w:r>
      <w:r w:rsidR="00497FE7">
        <w:rPr>
          <w:color w:val="auto"/>
        </w:rPr>
        <w:t>p</w:t>
      </w:r>
      <w:r w:rsidR="00E03321" w:rsidRPr="00E03321">
        <w:rPr>
          <w:color w:val="auto"/>
        </w:rPr>
        <w:t>rogram.</w:t>
      </w:r>
      <w:r w:rsidR="00497FE7">
        <w:rPr>
          <w:color w:val="auto"/>
        </w:rPr>
        <w:t xml:space="preserve"> </w:t>
      </w:r>
      <w:r w:rsidR="00944506">
        <w:rPr>
          <w:color w:val="auto"/>
        </w:rPr>
        <w:t xml:space="preserve">The consultant met the AIC guidelines for a reviewer and provided a report that clearly responds to the AIC requirements. </w:t>
      </w:r>
      <w:r w:rsidR="00334C7F">
        <w:rPr>
          <w:color w:val="auto"/>
        </w:rPr>
        <w:t xml:space="preserve">The report did not explicitly reference a virtual campus visit, but there are references to indicate he met with stakeholders. The consultant found the proposal to be outstanding and believes the program will produce highly marketable graduates for </w:t>
      </w:r>
      <w:r w:rsidR="004F43ED">
        <w:rPr>
          <w:color w:val="auto"/>
        </w:rPr>
        <w:t>public service</w:t>
      </w:r>
      <w:r w:rsidR="000F356A">
        <w:rPr>
          <w:color w:val="auto"/>
        </w:rPr>
        <w:t>,</w:t>
      </w:r>
      <w:r w:rsidR="004F43ED">
        <w:rPr>
          <w:color w:val="auto"/>
        </w:rPr>
        <w:t xml:space="preserve"> non-profit and corporate sectors. Per the consultant, a signature strength of the program is the core faculty. Overall the consultant recommends the program be approved with no modifi</w:t>
      </w:r>
      <w:r w:rsidR="00AB3CA1">
        <w:rPr>
          <w:color w:val="auto"/>
        </w:rPr>
        <w:t xml:space="preserve">cations. The institution responded in detail to all the consultant’s recommendations. </w:t>
      </w:r>
      <w:r w:rsidR="003663AB">
        <w:rPr>
          <w:color w:val="auto"/>
        </w:rPr>
        <w:t xml:space="preserve">Dr. Scherr </w:t>
      </w:r>
      <w:r w:rsidR="003663AB" w:rsidRPr="003663AB">
        <w:rPr>
          <w:color w:val="auto"/>
        </w:rPr>
        <w:t>recommended the program for approval to move forward to the Presidents’ Council. The second reader Dr.</w:t>
      </w:r>
      <w:r w:rsidR="003663AB">
        <w:rPr>
          <w:color w:val="auto"/>
        </w:rPr>
        <w:t xml:space="preserve"> Whelan concurred</w:t>
      </w:r>
      <w:r w:rsidR="00304349">
        <w:rPr>
          <w:color w:val="auto"/>
        </w:rPr>
        <w:t>, but</w:t>
      </w:r>
      <w:r w:rsidR="003663AB">
        <w:rPr>
          <w:color w:val="auto"/>
        </w:rPr>
        <w:t xml:space="preserve"> stated he found the</w:t>
      </w:r>
      <w:r w:rsidR="00304349">
        <w:rPr>
          <w:color w:val="auto"/>
        </w:rPr>
        <w:t xml:space="preserve"> enrollment projections a little weak</w:t>
      </w:r>
      <w:r w:rsidR="0061377D">
        <w:rPr>
          <w:color w:val="auto"/>
        </w:rPr>
        <w:t xml:space="preserve"> as reference data was not provided. </w:t>
      </w:r>
      <w:r w:rsidR="0076381A">
        <w:rPr>
          <w:color w:val="auto"/>
        </w:rPr>
        <w:t xml:space="preserve">Dr. Whelan </w:t>
      </w:r>
      <w:r w:rsidR="0076381A" w:rsidRPr="0076381A">
        <w:rPr>
          <w:color w:val="auto"/>
        </w:rPr>
        <w:t>seconded the motion to move the proposal forward to the Presidents’ Co</w:t>
      </w:r>
      <w:r w:rsidR="0076381A">
        <w:rPr>
          <w:color w:val="auto"/>
        </w:rPr>
        <w:t xml:space="preserve">uncil. The motion was carried. </w:t>
      </w:r>
    </w:p>
    <w:p w14:paraId="74F550A8" w14:textId="77777777" w:rsidR="00924F6B" w:rsidRDefault="00924F6B" w:rsidP="00852D22">
      <w:pPr>
        <w:pStyle w:val="ListParagraph"/>
        <w:spacing w:after="7" w:line="259" w:lineRule="auto"/>
        <w:ind w:left="1710" w:right="0" w:firstLine="0"/>
        <w:rPr>
          <w:color w:val="auto"/>
        </w:rPr>
      </w:pPr>
    </w:p>
    <w:p w14:paraId="589AE890" w14:textId="77777777" w:rsidR="00222F39" w:rsidRDefault="0076381A" w:rsidP="00852D22">
      <w:pPr>
        <w:pStyle w:val="ListParagraph"/>
        <w:spacing w:after="7" w:line="259" w:lineRule="auto"/>
        <w:ind w:left="1710" w:right="0" w:firstLine="0"/>
        <w:rPr>
          <w:color w:val="auto"/>
        </w:rPr>
      </w:pPr>
      <w:r>
        <w:rPr>
          <w:color w:val="auto"/>
        </w:rPr>
        <w:t xml:space="preserve"> </w:t>
      </w:r>
      <w:r w:rsidR="002714DC">
        <w:rPr>
          <w:b/>
          <w:color w:val="auto"/>
        </w:rPr>
        <w:t>NOTE</w:t>
      </w:r>
      <w:r w:rsidR="00924F6B" w:rsidRPr="00924F6B">
        <w:rPr>
          <w:b/>
          <w:color w:val="auto"/>
        </w:rPr>
        <w:t>:</w:t>
      </w:r>
      <w:r w:rsidR="00924F6B">
        <w:rPr>
          <w:color w:val="auto"/>
        </w:rPr>
        <w:t xml:space="preserve"> The AIC suggests </w:t>
      </w:r>
      <w:r w:rsidR="00222F39">
        <w:rPr>
          <w:color w:val="auto"/>
        </w:rPr>
        <w:t xml:space="preserve">the following to enhance the proposal: </w:t>
      </w:r>
    </w:p>
    <w:p w14:paraId="2A38AFA3" w14:textId="50E1A9A3" w:rsidR="0096678F" w:rsidRDefault="00D44782" w:rsidP="00D02083">
      <w:pPr>
        <w:pStyle w:val="ListParagraph"/>
        <w:numPr>
          <w:ilvl w:val="0"/>
          <w:numId w:val="39"/>
        </w:numPr>
        <w:spacing w:after="7" w:line="259" w:lineRule="auto"/>
        <w:ind w:left="2070" w:right="0"/>
        <w:rPr>
          <w:color w:val="auto"/>
        </w:rPr>
      </w:pPr>
      <w:r>
        <w:rPr>
          <w:color w:val="auto"/>
        </w:rPr>
        <w:t>A</w:t>
      </w:r>
      <w:r w:rsidR="002714DC" w:rsidRPr="00D44782">
        <w:rPr>
          <w:color w:val="auto"/>
        </w:rPr>
        <w:t>dd more specific en</w:t>
      </w:r>
      <w:r w:rsidR="0096678F">
        <w:rPr>
          <w:color w:val="auto"/>
        </w:rPr>
        <w:t>rollment projection information</w:t>
      </w:r>
      <w:r w:rsidR="00D02083">
        <w:rPr>
          <w:color w:val="auto"/>
        </w:rPr>
        <w:t>.</w:t>
      </w:r>
    </w:p>
    <w:p w14:paraId="5FDB8E17" w14:textId="07DD53BA" w:rsidR="00D968FB" w:rsidRPr="00D44782" w:rsidRDefault="0096678F" w:rsidP="00D02083">
      <w:pPr>
        <w:pStyle w:val="ListParagraph"/>
        <w:numPr>
          <w:ilvl w:val="0"/>
          <w:numId w:val="39"/>
        </w:numPr>
        <w:spacing w:after="7" w:line="259" w:lineRule="auto"/>
        <w:ind w:left="2070" w:right="0"/>
        <w:rPr>
          <w:color w:val="auto"/>
        </w:rPr>
      </w:pPr>
      <w:r>
        <w:rPr>
          <w:color w:val="auto"/>
        </w:rPr>
        <w:t xml:space="preserve">Make </w:t>
      </w:r>
      <w:r w:rsidR="003A53E2">
        <w:rPr>
          <w:color w:val="auto"/>
        </w:rPr>
        <w:t xml:space="preserve">assessment plan </w:t>
      </w:r>
      <w:r w:rsidR="0070371A">
        <w:rPr>
          <w:color w:val="auto"/>
        </w:rPr>
        <w:t>more explicit and robust</w:t>
      </w:r>
      <w:r w:rsidR="00D02083">
        <w:rPr>
          <w:color w:val="auto"/>
        </w:rPr>
        <w:t>.</w:t>
      </w:r>
    </w:p>
    <w:p w14:paraId="2746BA80" w14:textId="18D88219" w:rsidR="00852D22" w:rsidRPr="00132CA3" w:rsidRDefault="00386498" w:rsidP="00852D22">
      <w:pPr>
        <w:pStyle w:val="ListParagraph"/>
        <w:numPr>
          <w:ilvl w:val="0"/>
          <w:numId w:val="33"/>
        </w:numPr>
        <w:spacing w:after="7" w:line="259" w:lineRule="auto"/>
        <w:ind w:right="0"/>
        <w:rPr>
          <w:color w:val="auto"/>
        </w:rPr>
      </w:pPr>
      <w:r w:rsidRPr="00132CA3">
        <w:rPr>
          <w:b/>
          <w:color w:val="auto"/>
        </w:rPr>
        <w:t xml:space="preserve">Rutgers </w:t>
      </w:r>
      <w:r w:rsidR="00852D22" w:rsidRPr="00132CA3">
        <w:rPr>
          <w:b/>
          <w:color w:val="auto"/>
        </w:rPr>
        <w:t>University</w:t>
      </w:r>
      <w:r w:rsidRPr="00132CA3">
        <w:rPr>
          <w:b/>
          <w:color w:val="auto"/>
        </w:rPr>
        <w:t xml:space="preserve"> - Camden</w:t>
      </w:r>
    </w:p>
    <w:p w14:paraId="798335D9" w14:textId="7FF39035" w:rsidR="008754E6" w:rsidRPr="00132CA3" w:rsidRDefault="008754E6" w:rsidP="008754E6">
      <w:pPr>
        <w:pStyle w:val="ListParagraph"/>
        <w:numPr>
          <w:ilvl w:val="3"/>
          <w:numId w:val="33"/>
        </w:numPr>
        <w:spacing w:after="7" w:line="259" w:lineRule="auto"/>
        <w:ind w:left="1710" w:right="0"/>
        <w:rPr>
          <w:color w:val="auto"/>
        </w:rPr>
      </w:pPr>
      <w:r w:rsidRPr="00132CA3">
        <w:rPr>
          <w:color w:val="auto"/>
        </w:rPr>
        <w:t>B.</w:t>
      </w:r>
      <w:r w:rsidR="00386498" w:rsidRPr="00132CA3">
        <w:rPr>
          <w:color w:val="auto"/>
        </w:rPr>
        <w:t>F.A. in Visual Arts</w:t>
      </w:r>
      <w:r w:rsidRPr="00132CA3">
        <w:rPr>
          <w:color w:val="auto"/>
        </w:rPr>
        <w:t xml:space="preserve">, CIP </w:t>
      </w:r>
      <w:r w:rsidR="00920E36" w:rsidRPr="00132CA3">
        <w:rPr>
          <w:color w:val="auto"/>
        </w:rPr>
        <w:t>50.0701</w:t>
      </w:r>
      <w:r w:rsidR="00EA1903">
        <w:rPr>
          <w:color w:val="auto"/>
        </w:rPr>
        <w:t xml:space="preserve"> </w:t>
      </w:r>
    </w:p>
    <w:p w14:paraId="62D46C92" w14:textId="11CEE37F" w:rsidR="008754E6" w:rsidRPr="00132CA3" w:rsidRDefault="008754E6" w:rsidP="008754E6">
      <w:pPr>
        <w:pStyle w:val="ListParagraph"/>
        <w:spacing w:after="7" w:line="259" w:lineRule="auto"/>
        <w:ind w:left="1710" w:right="0" w:firstLine="0"/>
        <w:rPr>
          <w:color w:val="auto"/>
        </w:rPr>
      </w:pPr>
      <w:r w:rsidRPr="00132CA3">
        <w:rPr>
          <w:color w:val="auto"/>
        </w:rPr>
        <w:t>First Reader:</w:t>
      </w:r>
      <w:r w:rsidR="006D39A2" w:rsidRPr="00132CA3">
        <w:rPr>
          <w:color w:val="auto"/>
        </w:rPr>
        <w:t xml:space="preserve"> </w:t>
      </w:r>
      <w:r w:rsidR="00FB4812" w:rsidRPr="00132CA3">
        <w:rPr>
          <w:color w:val="auto"/>
        </w:rPr>
        <w:t xml:space="preserve">Pamela Scott-Johnson, </w:t>
      </w:r>
      <w:r w:rsidR="004C3FBD" w:rsidRPr="00132CA3">
        <w:rPr>
          <w:color w:val="auto"/>
        </w:rPr>
        <w:t>Monmouth</w:t>
      </w:r>
      <w:r w:rsidR="00FB4812" w:rsidRPr="00132CA3">
        <w:rPr>
          <w:color w:val="auto"/>
        </w:rPr>
        <w:t xml:space="preserve"> University</w:t>
      </w:r>
    </w:p>
    <w:p w14:paraId="1A498C2C" w14:textId="2D15E8DA" w:rsidR="006D4BB9" w:rsidRDefault="008754E6" w:rsidP="006D4BB9">
      <w:pPr>
        <w:pStyle w:val="ListParagraph"/>
        <w:spacing w:after="7" w:line="259" w:lineRule="auto"/>
        <w:ind w:left="1710" w:right="0" w:firstLine="0"/>
        <w:rPr>
          <w:color w:val="auto"/>
        </w:rPr>
      </w:pPr>
      <w:r w:rsidRPr="00132CA3">
        <w:rPr>
          <w:color w:val="auto"/>
        </w:rPr>
        <w:t>Second Reader:</w:t>
      </w:r>
      <w:r w:rsidR="006D39A2" w:rsidRPr="00132CA3">
        <w:rPr>
          <w:color w:val="auto"/>
        </w:rPr>
        <w:t xml:space="preserve"> </w:t>
      </w:r>
      <w:r w:rsidR="00A600C7" w:rsidRPr="00132CA3">
        <w:rPr>
          <w:color w:val="auto"/>
        </w:rPr>
        <w:t xml:space="preserve">Robert Schreyer, Mercer </w:t>
      </w:r>
      <w:r w:rsidR="00132CA3" w:rsidRPr="00132CA3">
        <w:rPr>
          <w:color w:val="auto"/>
        </w:rPr>
        <w:t>County Community College</w:t>
      </w:r>
    </w:p>
    <w:p w14:paraId="3C92CBC3" w14:textId="663482B9" w:rsidR="00A5187B" w:rsidRPr="00132CA3" w:rsidRDefault="00B62452" w:rsidP="006D4BB9">
      <w:pPr>
        <w:pStyle w:val="ListParagraph"/>
        <w:spacing w:after="7" w:line="259" w:lineRule="auto"/>
        <w:ind w:left="1710" w:right="0" w:firstLine="0"/>
        <w:rPr>
          <w:color w:val="auto"/>
        </w:rPr>
      </w:pPr>
      <w:r>
        <w:rPr>
          <w:color w:val="auto"/>
        </w:rPr>
        <w:t xml:space="preserve">Dr. Scott-Johnson stated </w:t>
      </w:r>
      <w:r w:rsidR="0037509A">
        <w:rPr>
          <w:color w:val="auto"/>
        </w:rPr>
        <w:t>program objectives are very career focused. Student learning outcomes allowed the institution to address the curricular design, student achievement and stakeholder satisfaction</w:t>
      </w:r>
      <w:r w:rsidR="00FD681B">
        <w:rPr>
          <w:color w:val="auto"/>
        </w:rPr>
        <w:t xml:space="preserve">, but they will evaluate the outcomes via surveys of graduating student alumni, faculty curriculum committees, </w:t>
      </w:r>
      <w:r w:rsidR="00FF678B">
        <w:rPr>
          <w:color w:val="auto"/>
        </w:rPr>
        <w:t xml:space="preserve">and </w:t>
      </w:r>
      <w:r w:rsidR="00FD681B">
        <w:rPr>
          <w:color w:val="auto"/>
        </w:rPr>
        <w:t xml:space="preserve">external </w:t>
      </w:r>
      <w:r w:rsidR="00FF678B">
        <w:rPr>
          <w:color w:val="auto"/>
        </w:rPr>
        <w:t xml:space="preserve">evaluations of the student performances. </w:t>
      </w:r>
      <w:r w:rsidR="00CE1B6D">
        <w:rPr>
          <w:color w:val="auto"/>
        </w:rPr>
        <w:t xml:space="preserve">There is concern </w:t>
      </w:r>
      <w:r w:rsidR="00553971">
        <w:rPr>
          <w:color w:val="auto"/>
        </w:rPr>
        <w:t xml:space="preserve">for how the </w:t>
      </w:r>
      <w:r w:rsidR="00BE7EAE">
        <w:rPr>
          <w:color w:val="auto"/>
        </w:rPr>
        <w:t>institution</w:t>
      </w:r>
      <w:r w:rsidR="00553971">
        <w:rPr>
          <w:color w:val="auto"/>
        </w:rPr>
        <w:t xml:space="preserve"> is </w:t>
      </w:r>
      <w:r w:rsidR="00A7794D">
        <w:rPr>
          <w:color w:val="auto"/>
        </w:rPr>
        <w:t>measuring</w:t>
      </w:r>
      <w:r w:rsidR="00CE1B6D">
        <w:rPr>
          <w:color w:val="auto"/>
        </w:rPr>
        <w:t xml:space="preserve"> student learning outcomes</w:t>
      </w:r>
      <w:r w:rsidR="003D648D">
        <w:rPr>
          <w:color w:val="auto"/>
        </w:rPr>
        <w:t xml:space="preserve">. In addition to the </w:t>
      </w:r>
      <w:r w:rsidR="00CE1B6D">
        <w:rPr>
          <w:color w:val="auto"/>
        </w:rPr>
        <w:t>portfolios produced</w:t>
      </w:r>
      <w:r w:rsidR="003D648D">
        <w:rPr>
          <w:color w:val="auto"/>
        </w:rPr>
        <w:t xml:space="preserve"> and student satisfaction there could be a more rigorous way to evaluate the efficacy of the program. </w:t>
      </w:r>
      <w:r w:rsidR="00FF678B">
        <w:rPr>
          <w:color w:val="auto"/>
        </w:rPr>
        <w:t xml:space="preserve">The institution did an </w:t>
      </w:r>
      <w:r w:rsidR="00A568F7">
        <w:rPr>
          <w:color w:val="auto"/>
        </w:rPr>
        <w:t xml:space="preserve">excellent job of listing the types of courses that the students will take in each of the concentrations. </w:t>
      </w:r>
      <w:r w:rsidR="00B5145B">
        <w:rPr>
          <w:color w:val="auto"/>
        </w:rPr>
        <w:t xml:space="preserve">The consultant </w:t>
      </w:r>
      <w:r w:rsidR="00D9622D">
        <w:rPr>
          <w:color w:val="auto"/>
        </w:rPr>
        <w:t xml:space="preserve">was well qualified and </w:t>
      </w:r>
      <w:r w:rsidR="00B5145B">
        <w:rPr>
          <w:color w:val="auto"/>
        </w:rPr>
        <w:t>promoted the program</w:t>
      </w:r>
      <w:r w:rsidR="00D9622D">
        <w:rPr>
          <w:color w:val="auto"/>
        </w:rPr>
        <w:t xml:space="preserve"> as they</w:t>
      </w:r>
      <w:r w:rsidR="00B5145B">
        <w:rPr>
          <w:color w:val="auto"/>
        </w:rPr>
        <w:t xml:space="preserve"> fe</w:t>
      </w:r>
      <w:r w:rsidR="00D9622D">
        <w:rPr>
          <w:color w:val="auto"/>
        </w:rPr>
        <w:t>lt</w:t>
      </w:r>
      <w:r w:rsidR="00B5145B">
        <w:rPr>
          <w:color w:val="auto"/>
        </w:rPr>
        <w:t xml:space="preserve"> strongly about the institution’s ability to enroll students in the program based on </w:t>
      </w:r>
      <w:r w:rsidR="00544509">
        <w:rPr>
          <w:color w:val="auto"/>
        </w:rPr>
        <w:t>a</w:t>
      </w:r>
      <w:r w:rsidR="00B5145B">
        <w:rPr>
          <w:color w:val="auto"/>
        </w:rPr>
        <w:t xml:space="preserve"> regional assessment. </w:t>
      </w:r>
      <w:r w:rsidR="00C33354">
        <w:rPr>
          <w:color w:val="auto"/>
        </w:rPr>
        <w:t xml:space="preserve">The institution’s response to the consultant recommendation was satisfactory and indicated they do not have additional needs for the program. </w:t>
      </w:r>
      <w:r w:rsidR="004E3CA6">
        <w:rPr>
          <w:color w:val="auto"/>
        </w:rPr>
        <w:t xml:space="preserve">There is significant support from </w:t>
      </w:r>
      <w:r w:rsidR="00544509">
        <w:rPr>
          <w:color w:val="auto"/>
        </w:rPr>
        <w:t>other institutions</w:t>
      </w:r>
      <w:r w:rsidR="008C2B68">
        <w:rPr>
          <w:color w:val="auto"/>
        </w:rPr>
        <w:t xml:space="preserve">. Dr. Scott-Johnson </w:t>
      </w:r>
      <w:r w:rsidR="008C2B68" w:rsidRPr="008C2B68">
        <w:rPr>
          <w:color w:val="auto"/>
        </w:rPr>
        <w:t>recommended the program for approval to move forward to the Presidents’ Council. The second reader Dr.</w:t>
      </w:r>
      <w:r w:rsidR="008C2B68">
        <w:rPr>
          <w:color w:val="auto"/>
        </w:rPr>
        <w:t xml:space="preserve"> Schreyer </w:t>
      </w:r>
      <w:r w:rsidR="000C1B3A">
        <w:rPr>
          <w:color w:val="auto"/>
        </w:rPr>
        <w:t xml:space="preserve">stated the overall proposal is comprehensive, but </w:t>
      </w:r>
      <w:r w:rsidR="000C1B3A" w:rsidRPr="000C1B3A">
        <w:rPr>
          <w:color w:val="auto"/>
        </w:rPr>
        <w:t>that was predominantly due to the consultant</w:t>
      </w:r>
      <w:r w:rsidR="000C1B3A">
        <w:rPr>
          <w:color w:val="auto"/>
        </w:rPr>
        <w:t>’</w:t>
      </w:r>
      <w:r w:rsidR="000C1B3A" w:rsidRPr="000C1B3A">
        <w:rPr>
          <w:color w:val="auto"/>
        </w:rPr>
        <w:t xml:space="preserve">s report and </w:t>
      </w:r>
      <w:r w:rsidR="000C1B3A">
        <w:rPr>
          <w:color w:val="auto"/>
        </w:rPr>
        <w:t xml:space="preserve">the institution’s </w:t>
      </w:r>
      <w:r w:rsidR="00495793">
        <w:rPr>
          <w:color w:val="auto"/>
        </w:rPr>
        <w:t>responses</w:t>
      </w:r>
      <w:r w:rsidR="000C1B3A" w:rsidRPr="000C1B3A">
        <w:rPr>
          <w:color w:val="auto"/>
        </w:rPr>
        <w:t xml:space="preserve"> to the report.</w:t>
      </w:r>
      <w:r w:rsidR="00495793">
        <w:rPr>
          <w:color w:val="auto"/>
        </w:rPr>
        <w:t xml:space="preserve"> </w:t>
      </w:r>
      <w:r w:rsidR="000104A0">
        <w:rPr>
          <w:color w:val="auto"/>
        </w:rPr>
        <w:t xml:space="preserve">The institution seems dependent upon on their </w:t>
      </w:r>
      <w:r w:rsidR="000104A0" w:rsidRPr="000104A0">
        <w:rPr>
          <w:color w:val="auto"/>
        </w:rPr>
        <w:t xml:space="preserve">bachelor's degrees in similar areas as evidence for student </w:t>
      </w:r>
      <w:r w:rsidR="000104A0" w:rsidRPr="000104A0">
        <w:rPr>
          <w:color w:val="auto"/>
        </w:rPr>
        <w:lastRenderedPageBreak/>
        <w:t xml:space="preserve">enrollment </w:t>
      </w:r>
      <w:r w:rsidR="000104A0">
        <w:rPr>
          <w:color w:val="auto"/>
        </w:rPr>
        <w:t xml:space="preserve">and refer to those other degree programs which could </w:t>
      </w:r>
      <w:r w:rsidR="00010544">
        <w:rPr>
          <w:color w:val="auto"/>
        </w:rPr>
        <w:t>be</w:t>
      </w:r>
      <w:r w:rsidR="000104A0">
        <w:rPr>
          <w:color w:val="auto"/>
        </w:rPr>
        <w:t xml:space="preserve"> why the proposal was kept simplistic. </w:t>
      </w:r>
      <w:r w:rsidR="00A30B94">
        <w:rPr>
          <w:color w:val="auto"/>
        </w:rPr>
        <w:t>The</w:t>
      </w:r>
      <w:r w:rsidR="00CB1A58">
        <w:rPr>
          <w:color w:val="auto"/>
        </w:rPr>
        <w:t xml:space="preserve"> consultant </w:t>
      </w:r>
      <w:r w:rsidR="00A30B94">
        <w:rPr>
          <w:color w:val="auto"/>
        </w:rPr>
        <w:t>noted</w:t>
      </w:r>
      <w:r w:rsidR="00CB1A58">
        <w:rPr>
          <w:color w:val="auto"/>
        </w:rPr>
        <w:t xml:space="preserve"> they would</w:t>
      </w:r>
      <w:r w:rsidR="006F61C2">
        <w:rPr>
          <w:color w:val="auto"/>
        </w:rPr>
        <w:t>n’t</w:t>
      </w:r>
      <w:r w:rsidR="00CB1A58">
        <w:rPr>
          <w:color w:val="auto"/>
        </w:rPr>
        <w:t xml:space="preserve"> recommend a</w:t>
      </w:r>
      <w:r w:rsidR="00A30B94">
        <w:rPr>
          <w:color w:val="auto"/>
        </w:rPr>
        <w:t>pproving the program unless the institution</w:t>
      </w:r>
      <w:r w:rsidR="00CB1A58">
        <w:rPr>
          <w:color w:val="auto"/>
        </w:rPr>
        <w:t xml:space="preserve"> hired a faculty member in photography to which the institution responded accordingly and withdrew th</w:t>
      </w:r>
      <w:r w:rsidR="00E72385">
        <w:rPr>
          <w:color w:val="auto"/>
        </w:rPr>
        <w:t>at</w:t>
      </w:r>
      <w:r w:rsidR="00CB1A58">
        <w:rPr>
          <w:color w:val="auto"/>
        </w:rPr>
        <w:t xml:space="preserve"> concentration. </w:t>
      </w:r>
      <w:r w:rsidR="00030AFB">
        <w:rPr>
          <w:color w:val="auto"/>
        </w:rPr>
        <w:t xml:space="preserve">Dr. Schreyer </w:t>
      </w:r>
      <w:r w:rsidR="00030AFB" w:rsidRPr="00030AFB">
        <w:rPr>
          <w:color w:val="auto"/>
        </w:rPr>
        <w:t>seconded the motion to move the proposal forward to the Presidents’ Council. The motion was carried.</w:t>
      </w:r>
      <w:r w:rsidR="00030AFB">
        <w:rPr>
          <w:color w:val="auto"/>
        </w:rPr>
        <w:t xml:space="preserve"> Dr. Wolcott recused. </w:t>
      </w:r>
    </w:p>
    <w:p w14:paraId="09D9BA79" w14:textId="6E8742F7" w:rsidR="008754E6" w:rsidRPr="00EA1EA6" w:rsidRDefault="005C5375" w:rsidP="002E353F">
      <w:pPr>
        <w:pStyle w:val="ListParagraph"/>
        <w:spacing w:after="7" w:line="259" w:lineRule="auto"/>
        <w:ind w:left="1890" w:right="0" w:hanging="540"/>
        <w:rPr>
          <w:color w:val="auto"/>
          <w:sz w:val="20"/>
          <w:szCs w:val="20"/>
        </w:rPr>
      </w:pPr>
      <w:r w:rsidRPr="00132CA3">
        <w:rPr>
          <w:color w:val="auto"/>
        </w:rPr>
        <w:t>2.</w:t>
      </w:r>
      <w:r w:rsidR="005331C4" w:rsidRPr="00132CA3">
        <w:rPr>
          <w:color w:val="auto"/>
        </w:rPr>
        <w:t>M.S.F. in Wealth Management</w:t>
      </w:r>
      <w:r w:rsidR="008754E6" w:rsidRPr="00132CA3">
        <w:rPr>
          <w:color w:val="auto"/>
        </w:rPr>
        <w:t xml:space="preserve">, CIP </w:t>
      </w:r>
      <w:r w:rsidR="007B2776" w:rsidRPr="00132CA3">
        <w:rPr>
          <w:color w:val="auto"/>
        </w:rPr>
        <w:t>52.0804</w:t>
      </w:r>
      <w:r w:rsidR="00EA1EA6">
        <w:rPr>
          <w:color w:val="auto"/>
        </w:rPr>
        <w:t xml:space="preserve">  </w:t>
      </w:r>
    </w:p>
    <w:p w14:paraId="60765FDD" w14:textId="6383200C" w:rsidR="008754E6" w:rsidRPr="00132CA3" w:rsidRDefault="008754E6" w:rsidP="008754E6">
      <w:pPr>
        <w:pStyle w:val="ListParagraph"/>
        <w:spacing w:after="7" w:line="259" w:lineRule="auto"/>
        <w:ind w:left="1710" w:right="0" w:firstLine="0"/>
        <w:rPr>
          <w:color w:val="auto"/>
        </w:rPr>
      </w:pPr>
      <w:r w:rsidRPr="00132CA3">
        <w:rPr>
          <w:color w:val="auto"/>
        </w:rPr>
        <w:t>First Reader:</w:t>
      </w:r>
      <w:r w:rsidR="006D39A2" w:rsidRPr="00132CA3">
        <w:rPr>
          <w:color w:val="auto"/>
        </w:rPr>
        <w:t xml:space="preserve"> </w:t>
      </w:r>
      <w:r w:rsidR="007221FC" w:rsidRPr="00132CA3">
        <w:rPr>
          <w:color w:val="auto"/>
        </w:rPr>
        <w:t xml:space="preserve">Basil Baltzis, </w:t>
      </w:r>
      <w:r w:rsidR="00132CA3" w:rsidRPr="00132CA3">
        <w:rPr>
          <w:color w:val="auto"/>
        </w:rPr>
        <w:t>New Jersey Institute of Technology</w:t>
      </w:r>
    </w:p>
    <w:p w14:paraId="5D7FD6E2" w14:textId="122E1B91" w:rsidR="008754E6" w:rsidRDefault="008754E6" w:rsidP="008754E6">
      <w:pPr>
        <w:pStyle w:val="ListParagraph"/>
        <w:spacing w:after="7" w:line="259" w:lineRule="auto"/>
        <w:ind w:left="1710" w:right="0" w:firstLine="0"/>
        <w:rPr>
          <w:color w:val="auto"/>
        </w:rPr>
      </w:pPr>
      <w:r w:rsidRPr="00132CA3">
        <w:rPr>
          <w:color w:val="auto"/>
        </w:rPr>
        <w:t>Second Reader:</w:t>
      </w:r>
      <w:r w:rsidR="006D39A2" w:rsidRPr="00132CA3">
        <w:rPr>
          <w:color w:val="auto"/>
        </w:rPr>
        <w:t xml:space="preserve"> </w:t>
      </w:r>
      <w:r w:rsidR="00FB4812" w:rsidRPr="00132CA3">
        <w:rPr>
          <w:color w:val="auto"/>
        </w:rPr>
        <w:t>David S</w:t>
      </w:r>
      <w:r w:rsidR="00B249B5">
        <w:rPr>
          <w:color w:val="auto"/>
        </w:rPr>
        <w:t>tout</w:t>
      </w:r>
      <w:r w:rsidR="00FB4812" w:rsidRPr="00132CA3">
        <w:rPr>
          <w:color w:val="auto"/>
        </w:rPr>
        <w:t xml:space="preserve">, Brookdale </w:t>
      </w:r>
      <w:r w:rsidR="00132CA3" w:rsidRPr="00132CA3">
        <w:rPr>
          <w:color w:val="auto"/>
        </w:rPr>
        <w:t>Community College</w:t>
      </w:r>
    </w:p>
    <w:p w14:paraId="037AD3C7" w14:textId="44C1D6A5" w:rsidR="00D46268" w:rsidRDefault="00E832CA" w:rsidP="008754E6">
      <w:pPr>
        <w:pStyle w:val="ListParagraph"/>
        <w:spacing w:after="7" w:line="259" w:lineRule="auto"/>
        <w:ind w:left="1710" w:right="0" w:firstLine="0"/>
        <w:rPr>
          <w:color w:val="auto"/>
        </w:rPr>
      </w:pPr>
      <w:r>
        <w:rPr>
          <w:color w:val="auto"/>
        </w:rPr>
        <w:t xml:space="preserve">Dr. Baltzis stated </w:t>
      </w:r>
      <w:r w:rsidR="005131AF">
        <w:rPr>
          <w:color w:val="auto"/>
        </w:rPr>
        <w:t xml:space="preserve">the </w:t>
      </w:r>
      <w:r w:rsidR="00B30EFA">
        <w:rPr>
          <w:color w:val="auto"/>
        </w:rPr>
        <w:t>program seems very worthwhile, but th</w:t>
      </w:r>
      <w:r w:rsidR="007B50D6">
        <w:rPr>
          <w:color w:val="auto"/>
        </w:rPr>
        <w:t xml:space="preserve">e </w:t>
      </w:r>
      <w:r w:rsidR="006641EF">
        <w:rPr>
          <w:color w:val="auto"/>
        </w:rPr>
        <w:t xml:space="preserve">proposal </w:t>
      </w:r>
      <w:r w:rsidR="00EE7708">
        <w:rPr>
          <w:color w:val="auto"/>
        </w:rPr>
        <w:t xml:space="preserve">is </w:t>
      </w:r>
      <w:r w:rsidR="00D94774">
        <w:rPr>
          <w:color w:val="auto"/>
        </w:rPr>
        <w:t xml:space="preserve">not </w:t>
      </w:r>
      <w:r w:rsidR="00EE7708">
        <w:rPr>
          <w:color w:val="auto"/>
        </w:rPr>
        <w:t xml:space="preserve">written </w:t>
      </w:r>
      <w:r w:rsidR="00A30B94">
        <w:rPr>
          <w:color w:val="auto"/>
        </w:rPr>
        <w:t>or</w:t>
      </w:r>
      <w:r w:rsidR="00EE7708">
        <w:rPr>
          <w:color w:val="auto"/>
        </w:rPr>
        <w:t xml:space="preserve"> presented</w:t>
      </w:r>
      <w:r w:rsidR="00D94774">
        <w:rPr>
          <w:color w:val="auto"/>
        </w:rPr>
        <w:t xml:space="preserve"> well</w:t>
      </w:r>
      <w:r w:rsidR="0078129F">
        <w:rPr>
          <w:color w:val="auto"/>
        </w:rPr>
        <w:t xml:space="preserve"> as it wasn’t obvious it incorporated the consultant recommendations</w:t>
      </w:r>
      <w:r w:rsidR="00D94774">
        <w:rPr>
          <w:color w:val="auto"/>
        </w:rPr>
        <w:t>.</w:t>
      </w:r>
      <w:r w:rsidR="00EE7708">
        <w:rPr>
          <w:color w:val="auto"/>
        </w:rPr>
        <w:t xml:space="preserve"> </w:t>
      </w:r>
      <w:r w:rsidR="009E3E43">
        <w:rPr>
          <w:color w:val="auto"/>
        </w:rPr>
        <w:t>O</w:t>
      </w:r>
      <w:r w:rsidR="00230FD8">
        <w:rPr>
          <w:color w:val="auto"/>
        </w:rPr>
        <w:t>ne area of the proposal that was outstanding was nee</w:t>
      </w:r>
      <w:r w:rsidR="00CF5C82">
        <w:rPr>
          <w:color w:val="auto"/>
        </w:rPr>
        <w:t xml:space="preserve">d for the program as data and a number of trends are presented. </w:t>
      </w:r>
      <w:r w:rsidR="00B44630">
        <w:rPr>
          <w:color w:val="auto"/>
        </w:rPr>
        <w:t>The program will leverage assets already present so only one new course is needed. The c</w:t>
      </w:r>
      <w:r w:rsidR="00712AE7">
        <w:rPr>
          <w:color w:val="auto"/>
        </w:rPr>
        <w:t>onsultant</w:t>
      </w:r>
      <w:r w:rsidR="003A4625">
        <w:rPr>
          <w:color w:val="auto"/>
        </w:rPr>
        <w:t xml:space="preserve"> </w:t>
      </w:r>
      <w:r w:rsidR="00712AE7">
        <w:rPr>
          <w:color w:val="auto"/>
        </w:rPr>
        <w:t xml:space="preserve">is extremely qualified and developed a program in this same area. </w:t>
      </w:r>
      <w:r w:rsidR="004B603C">
        <w:rPr>
          <w:color w:val="auto"/>
        </w:rPr>
        <w:t xml:space="preserve">Several recommendations were listed in the consultant report to which the institution responded to adequately. </w:t>
      </w:r>
      <w:r w:rsidR="00970AE8">
        <w:rPr>
          <w:color w:val="auto"/>
        </w:rPr>
        <w:t xml:space="preserve">Projected enrollment is low and would seem to be more robust given the demand the proposal discusses. </w:t>
      </w:r>
      <w:r w:rsidR="00675080">
        <w:rPr>
          <w:color w:val="auto"/>
        </w:rPr>
        <w:t xml:space="preserve">Stackable credentials will be used for people who complete one or both of their existing certificates. </w:t>
      </w:r>
      <w:r w:rsidR="00010031">
        <w:rPr>
          <w:color w:val="auto"/>
        </w:rPr>
        <w:t>Only two of the three student learning outcomes comply with what the AIC typically calls student learning outcomes</w:t>
      </w:r>
      <w:r w:rsidR="00AB4A53" w:rsidRPr="00774BD5">
        <w:rPr>
          <w:color w:val="auto"/>
        </w:rPr>
        <w:t xml:space="preserve">. </w:t>
      </w:r>
      <w:r w:rsidR="00F7357F" w:rsidRPr="00774BD5">
        <w:rPr>
          <w:color w:val="auto"/>
        </w:rPr>
        <w:t>The proposal does not mention what the assessment measures, tools, and strategies will be</w:t>
      </w:r>
      <w:r w:rsidR="00F7357F">
        <w:rPr>
          <w:color w:val="auto"/>
        </w:rPr>
        <w:t xml:space="preserve"> used</w:t>
      </w:r>
      <w:r w:rsidR="00D94774">
        <w:rPr>
          <w:color w:val="auto"/>
        </w:rPr>
        <w:t>,</w:t>
      </w:r>
      <w:r w:rsidR="00F7357F">
        <w:rPr>
          <w:color w:val="auto"/>
        </w:rPr>
        <w:t xml:space="preserve"> and instead states they will use something similar to what they use in their other programs.</w:t>
      </w:r>
      <w:r w:rsidR="00B75CB7">
        <w:rPr>
          <w:color w:val="auto"/>
        </w:rPr>
        <w:t xml:space="preserve"> </w:t>
      </w:r>
      <w:r w:rsidR="00C47F92">
        <w:rPr>
          <w:color w:val="auto"/>
        </w:rPr>
        <w:t xml:space="preserve">Indirect assessments of outcomes will be done through surveys of student alumni and employers. </w:t>
      </w:r>
      <w:r w:rsidR="00E241D7">
        <w:rPr>
          <w:color w:val="auto"/>
        </w:rPr>
        <w:t>There is no doubt the program will be successful given it must be written according to the AACSB standar</w:t>
      </w:r>
      <w:r w:rsidR="00EE028C">
        <w:rPr>
          <w:color w:val="auto"/>
        </w:rPr>
        <w:t xml:space="preserve">ds, but the proposal is not strongly written. </w:t>
      </w:r>
      <w:r w:rsidR="004075F6">
        <w:rPr>
          <w:color w:val="auto"/>
        </w:rPr>
        <w:t xml:space="preserve">The second reader Dr. Stout concurred and stated the proposal was modified </w:t>
      </w:r>
      <w:r w:rsidR="00302A40">
        <w:rPr>
          <w:color w:val="auto"/>
        </w:rPr>
        <w:t xml:space="preserve">significantly </w:t>
      </w:r>
      <w:r w:rsidR="004075F6">
        <w:rPr>
          <w:color w:val="auto"/>
        </w:rPr>
        <w:t xml:space="preserve">after the consultant submitted a report. </w:t>
      </w:r>
      <w:r w:rsidR="00255B13">
        <w:rPr>
          <w:color w:val="auto"/>
        </w:rPr>
        <w:t>The consultant</w:t>
      </w:r>
      <w:r w:rsidR="007516F4">
        <w:rPr>
          <w:color w:val="auto"/>
        </w:rPr>
        <w:t xml:space="preserve"> disclosed in his report that he</w:t>
      </w:r>
      <w:r w:rsidR="00255B13">
        <w:rPr>
          <w:color w:val="auto"/>
        </w:rPr>
        <w:t xml:space="preserve"> has a professional relationship with one of the professors at the institution as they co-authored </w:t>
      </w:r>
      <w:r w:rsidR="007516F4">
        <w:rPr>
          <w:color w:val="auto"/>
        </w:rPr>
        <w:t>papers together</w:t>
      </w:r>
      <w:r w:rsidR="00085008">
        <w:rPr>
          <w:color w:val="auto"/>
        </w:rPr>
        <w:t xml:space="preserve"> in 2019</w:t>
      </w:r>
      <w:r w:rsidR="00AD1606">
        <w:rPr>
          <w:color w:val="auto"/>
        </w:rPr>
        <w:t xml:space="preserve"> which</w:t>
      </w:r>
      <w:r w:rsidR="00A326A2">
        <w:rPr>
          <w:color w:val="auto"/>
        </w:rPr>
        <w:t xml:space="preserve"> goes against the AIC guideline that t</w:t>
      </w:r>
      <w:r w:rsidR="00A326A2" w:rsidRPr="00A326A2">
        <w:rPr>
          <w:color w:val="auto"/>
        </w:rPr>
        <w:t xml:space="preserve">here must be a five-year period between the end of the relationship and any engagement with the institution to serve as a consultant. </w:t>
      </w:r>
      <w:r w:rsidR="0015498F">
        <w:rPr>
          <w:color w:val="auto"/>
        </w:rPr>
        <w:t>Dr. Capuano</w:t>
      </w:r>
      <w:r w:rsidR="00EE2F04">
        <w:rPr>
          <w:color w:val="auto"/>
        </w:rPr>
        <w:t xml:space="preserve"> </w:t>
      </w:r>
      <w:r w:rsidR="00FC48D8">
        <w:rPr>
          <w:color w:val="auto"/>
        </w:rPr>
        <w:t>noted the degree nomenclature seems incorrect as there is no Mast</w:t>
      </w:r>
      <w:r w:rsidR="006D6AB2">
        <w:rPr>
          <w:color w:val="auto"/>
        </w:rPr>
        <w:t xml:space="preserve">er of Science in Finance. </w:t>
      </w:r>
      <w:r w:rsidR="00C722A2">
        <w:rPr>
          <w:color w:val="auto"/>
        </w:rPr>
        <w:t>Finance is the major</w:t>
      </w:r>
      <w:r w:rsidR="00D60609">
        <w:rPr>
          <w:color w:val="auto"/>
        </w:rPr>
        <w:t>,</w:t>
      </w:r>
      <w:r w:rsidR="00C722A2">
        <w:rPr>
          <w:color w:val="auto"/>
        </w:rPr>
        <w:t xml:space="preserve"> but the </w:t>
      </w:r>
      <w:r w:rsidR="009E3E43">
        <w:rPr>
          <w:color w:val="auto"/>
        </w:rPr>
        <w:t>“</w:t>
      </w:r>
      <w:r w:rsidR="00C722A2">
        <w:rPr>
          <w:color w:val="auto"/>
        </w:rPr>
        <w:t>F</w:t>
      </w:r>
      <w:r w:rsidR="009E3E43">
        <w:rPr>
          <w:color w:val="auto"/>
        </w:rPr>
        <w:t>” in M.S.F.</w:t>
      </w:r>
      <w:r w:rsidR="00C722A2">
        <w:rPr>
          <w:color w:val="auto"/>
        </w:rPr>
        <w:t xml:space="preserve"> is not part of the degree nomenclature. It is unclear whether the major is in finance or wealth management. </w:t>
      </w:r>
      <w:r w:rsidR="00D46268" w:rsidRPr="00D46268">
        <w:rPr>
          <w:color w:val="auto"/>
        </w:rPr>
        <w:t xml:space="preserve">Both readers agreed to send the proposal back to the institution to address the areas of concern. Dr. </w:t>
      </w:r>
      <w:r w:rsidR="00D46268">
        <w:rPr>
          <w:color w:val="auto"/>
        </w:rPr>
        <w:t xml:space="preserve">Wolcott recused. </w:t>
      </w:r>
    </w:p>
    <w:p w14:paraId="21CD5981" w14:textId="77777777" w:rsidR="00D46268" w:rsidRDefault="00D46268" w:rsidP="008754E6">
      <w:pPr>
        <w:pStyle w:val="ListParagraph"/>
        <w:spacing w:after="7" w:line="259" w:lineRule="auto"/>
        <w:ind w:left="1710" w:right="0" w:firstLine="0"/>
        <w:rPr>
          <w:color w:val="auto"/>
        </w:rPr>
      </w:pPr>
    </w:p>
    <w:p w14:paraId="2C1414C7" w14:textId="77777777" w:rsidR="00D46268" w:rsidRPr="000E055F" w:rsidRDefault="00D46268" w:rsidP="00D46268">
      <w:pPr>
        <w:pStyle w:val="ListParagraph"/>
        <w:spacing w:after="7" w:line="259" w:lineRule="auto"/>
        <w:ind w:left="1710" w:right="0" w:firstLine="0"/>
        <w:rPr>
          <w:color w:val="auto"/>
        </w:rPr>
      </w:pPr>
      <w:r>
        <w:rPr>
          <w:b/>
          <w:color w:val="auto"/>
        </w:rPr>
        <w:t xml:space="preserve">ACTION: </w:t>
      </w:r>
      <w:r>
        <w:rPr>
          <w:color w:val="auto"/>
        </w:rPr>
        <w:t>The AIC agreed that the proposal be returned to the institution to address the following:</w:t>
      </w:r>
    </w:p>
    <w:p w14:paraId="24F292CB" w14:textId="08F63297" w:rsidR="00223718" w:rsidRDefault="00223718" w:rsidP="00223718">
      <w:pPr>
        <w:pStyle w:val="ListParagraph"/>
        <w:numPr>
          <w:ilvl w:val="0"/>
          <w:numId w:val="38"/>
        </w:numPr>
        <w:spacing w:after="7" w:line="259" w:lineRule="auto"/>
        <w:ind w:right="0"/>
        <w:rPr>
          <w:color w:val="auto"/>
        </w:rPr>
      </w:pPr>
      <w:r>
        <w:rPr>
          <w:color w:val="auto"/>
        </w:rPr>
        <w:t xml:space="preserve">Have the program reviewed by a new consultant. </w:t>
      </w:r>
    </w:p>
    <w:p w14:paraId="5455C343" w14:textId="77777777" w:rsidR="003B2056" w:rsidRDefault="00EE2F04" w:rsidP="00223718">
      <w:pPr>
        <w:pStyle w:val="ListParagraph"/>
        <w:numPr>
          <w:ilvl w:val="0"/>
          <w:numId w:val="38"/>
        </w:numPr>
        <w:spacing w:after="7" w:line="259" w:lineRule="auto"/>
        <w:ind w:right="0"/>
        <w:rPr>
          <w:color w:val="auto"/>
        </w:rPr>
      </w:pPr>
      <w:r>
        <w:rPr>
          <w:color w:val="auto"/>
        </w:rPr>
        <w:t>Clarify the degree nomenclature</w:t>
      </w:r>
      <w:r w:rsidR="003B2056">
        <w:rPr>
          <w:color w:val="auto"/>
        </w:rPr>
        <w:t>.</w:t>
      </w:r>
    </w:p>
    <w:p w14:paraId="0DE440AD" w14:textId="65D4767F" w:rsidR="008E1739" w:rsidRPr="00132CA3" w:rsidRDefault="00774BD5" w:rsidP="00223718">
      <w:pPr>
        <w:pStyle w:val="ListParagraph"/>
        <w:numPr>
          <w:ilvl w:val="0"/>
          <w:numId w:val="38"/>
        </w:numPr>
        <w:spacing w:after="7" w:line="259" w:lineRule="auto"/>
        <w:ind w:right="0"/>
        <w:rPr>
          <w:color w:val="auto"/>
        </w:rPr>
      </w:pPr>
      <w:r>
        <w:rPr>
          <w:color w:val="auto"/>
        </w:rPr>
        <w:t>Provide enhanced student learning ou</w:t>
      </w:r>
      <w:r w:rsidR="006A5069">
        <w:rPr>
          <w:color w:val="auto"/>
        </w:rPr>
        <w:t>tcomes and explicitly list assessment measures.</w:t>
      </w:r>
    </w:p>
    <w:p w14:paraId="4777B9AD" w14:textId="46DA23ED" w:rsidR="00C526CB" w:rsidRPr="00132CA3" w:rsidRDefault="00C526CB" w:rsidP="00C526CB">
      <w:pPr>
        <w:pStyle w:val="ListParagraph"/>
        <w:numPr>
          <w:ilvl w:val="0"/>
          <w:numId w:val="33"/>
        </w:numPr>
        <w:spacing w:after="7" w:line="259" w:lineRule="auto"/>
        <w:ind w:right="0"/>
        <w:rPr>
          <w:color w:val="auto"/>
        </w:rPr>
      </w:pPr>
      <w:r w:rsidRPr="00132CA3">
        <w:rPr>
          <w:b/>
          <w:color w:val="auto"/>
        </w:rPr>
        <w:t>William Paterson University</w:t>
      </w:r>
    </w:p>
    <w:p w14:paraId="39A11217" w14:textId="788F969D" w:rsidR="00C526CB" w:rsidRPr="00132CA3" w:rsidRDefault="00C526CB" w:rsidP="00C526CB">
      <w:pPr>
        <w:pStyle w:val="ListParagraph"/>
        <w:numPr>
          <w:ilvl w:val="3"/>
          <w:numId w:val="33"/>
        </w:numPr>
        <w:spacing w:after="7" w:line="259" w:lineRule="auto"/>
        <w:ind w:left="1710" w:right="0"/>
        <w:rPr>
          <w:color w:val="auto"/>
        </w:rPr>
      </w:pPr>
      <w:r w:rsidRPr="00132CA3">
        <w:rPr>
          <w:color w:val="auto"/>
        </w:rPr>
        <w:t>Bachelor o</w:t>
      </w:r>
      <w:r w:rsidR="006016E0">
        <w:rPr>
          <w:color w:val="auto"/>
        </w:rPr>
        <w:t>f</w:t>
      </w:r>
      <w:r w:rsidRPr="00132CA3">
        <w:rPr>
          <w:color w:val="auto"/>
        </w:rPr>
        <w:t xml:space="preserve"> Social Work, CIP </w:t>
      </w:r>
      <w:r w:rsidR="00170F95" w:rsidRPr="00132CA3">
        <w:rPr>
          <w:color w:val="auto"/>
        </w:rPr>
        <w:t>44.0701</w:t>
      </w:r>
      <w:r w:rsidR="00066331">
        <w:rPr>
          <w:color w:val="auto"/>
        </w:rPr>
        <w:t xml:space="preserve"> </w:t>
      </w:r>
    </w:p>
    <w:p w14:paraId="6687DB17" w14:textId="2E7B1086" w:rsidR="00170F95" w:rsidRPr="00132CA3" w:rsidRDefault="00170F95" w:rsidP="00170F95">
      <w:pPr>
        <w:pStyle w:val="ListParagraph"/>
        <w:spacing w:after="7" w:line="259" w:lineRule="auto"/>
        <w:ind w:left="1710" w:right="0" w:firstLine="0"/>
        <w:rPr>
          <w:color w:val="auto"/>
        </w:rPr>
      </w:pPr>
      <w:r w:rsidRPr="00132CA3">
        <w:rPr>
          <w:color w:val="auto"/>
        </w:rPr>
        <w:lastRenderedPageBreak/>
        <w:t>First Reader:</w:t>
      </w:r>
      <w:r w:rsidR="002A1419" w:rsidRPr="00132CA3">
        <w:rPr>
          <w:color w:val="auto"/>
        </w:rPr>
        <w:t xml:space="preserve"> Kimberly Hollister, Montclair State University</w:t>
      </w:r>
    </w:p>
    <w:p w14:paraId="15E730E8" w14:textId="5920076F" w:rsidR="00170F95" w:rsidRPr="00132CA3" w:rsidRDefault="00170F95" w:rsidP="00170F95">
      <w:pPr>
        <w:pStyle w:val="ListParagraph"/>
        <w:spacing w:after="7" w:line="259" w:lineRule="auto"/>
        <w:ind w:left="1710" w:right="0" w:firstLine="0"/>
        <w:rPr>
          <w:color w:val="auto"/>
        </w:rPr>
      </w:pPr>
      <w:r w:rsidRPr="00132CA3">
        <w:rPr>
          <w:color w:val="auto"/>
        </w:rPr>
        <w:t>Second Reader:</w:t>
      </w:r>
      <w:r w:rsidR="005C5375" w:rsidRPr="00132CA3">
        <w:rPr>
          <w:color w:val="auto"/>
        </w:rPr>
        <w:t xml:space="preserve"> </w:t>
      </w:r>
      <w:r w:rsidR="00A600C7" w:rsidRPr="00132CA3">
        <w:rPr>
          <w:color w:val="auto"/>
        </w:rPr>
        <w:t xml:space="preserve">Deborah Preston, </w:t>
      </w:r>
      <w:r w:rsidR="00132CA3" w:rsidRPr="00132CA3">
        <w:rPr>
          <w:color w:val="auto"/>
        </w:rPr>
        <w:t>Raritan Valley Community College</w:t>
      </w:r>
    </w:p>
    <w:p w14:paraId="200F0BF6" w14:textId="30BFEE5D" w:rsidR="004B1AB5" w:rsidRPr="00132CA3" w:rsidRDefault="0019758B" w:rsidP="003700F8">
      <w:pPr>
        <w:pStyle w:val="ListParagraph"/>
        <w:ind w:left="1710" w:right="7"/>
        <w:rPr>
          <w:color w:val="auto"/>
        </w:rPr>
      </w:pPr>
      <w:r>
        <w:rPr>
          <w:color w:val="auto"/>
        </w:rPr>
        <w:t>Dr. Hollister stated overall the proposal is strong. The institution follows the</w:t>
      </w:r>
      <w:r w:rsidR="005F6ECC">
        <w:rPr>
          <w:color w:val="auto"/>
        </w:rPr>
        <w:t xml:space="preserve"> Council on Social Work </w:t>
      </w:r>
      <w:r w:rsidR="006F1BE0">
        <w:rPr>
          <w:color w:val="auto"/>
        </w:rPr>
        <w:t>E</w:t>
      </w:r>
      <w:r w:rsidR="005F6ECC">
        <w:rPr>
          <w:color w:val="auto"/>
        </w:rPr>
        <w:t>ducation</w:t>
      </w:r>
      <w:r w:rsidR="006F1BE0">
        <w:rPr>
          <w:color w:val="auto"/>
        </w:rPr>
        <w:t xml:space="preserve"> (CSWE)</w:t>
      </w:r>
      <w:r w:rsidR="005F6ECC">
        <w:rPr>
          <w:color w:val="auto"/>
        </w:rPr>
        <w:t xml:space="preserve"> competencies. An accreditation will be </w:t>
      </w:r>
      <w:r w:rsidR="003700F8">
        <w:rPr>
          <w:color w:val="auto"/>
        </w:rPr>
        <w:t xml:space="preserve">pursued as the program moves forward. </w:t>
      </w:r>
      <w:r w:rsidR="006F1BE0">
        <w:rPr>
          <w:color w:val="auto"/>
        </w:rPr>
        <w:t xml:space="preserve">Program objectives are clear and follow the CSWE standards. </w:t>
      </w:r>
      <w:r w:rsidR="00E9228A">
        <w:rPr>
          <w:color w:val="auto"/>
        </w:rPr>
        <w:t xml:space="preserve">The learning outcomes plan was good as there are nine learning goals each having multiple detailed learning objectives. </w:t>
      </w:r>
      <w:r w:rsidR="00E753A9">
        <w:rPr>
          <w:color w:val="auto"/>
        </w:rPr>
        <w:t>Mapping is well developed as most learning goals are mapped to multiple course</w:t>
      </w:r>
      <w:r w:rsidR="00A60940">
        <w:rPr>
          <w:color w:val="auto"/>
        </w:rPr>
        <w:t>s</w:t>
      </w:r>
      <w:r w:rsidR="00E753A9">
        <w:rPr>
          <w:color w:val="auto"/>
        </w:rPr>
        <w:t xml:space="preserve">. A detailed discussion </w:t>
      </w:r>
      <w:r w:rsidR="0070776F">
        <w:rPr>
          <w:color w:val="auto"/>
        </w:rPr>
        <w:t>about how learning will be assessed is provided</w:t>
      </w:r>
      <w:r w:rsidR="00C130D5">
        <w:rPr>
          <w:color w:val="auto"/>
        </w:rPr>
        <w:t xml:space="preserve"> and includes both direct and indirect measures. </w:t>
      </w:r>
      <w:r w:rsidR="00603B48">
        <w:rPr>
          <w:color w:val="auto"/>
        </w:rPr>
        <w:t>Connection to the institution’s strategic plan is clearly identified. Need fo</w:t>
      </w:r>
      <w:r w:rsidR="00D9402A">
        <w:rPr>
          <w:color w:val="auto"/>
        </w:rPr>
        <w:t xml:space="preserve">r the program was supported </w:t>
      </w:r>
      <w:r w:rsidR="0005512B">
        <w:rPr>
          <w:color w:val="auto"/>
        </w:rPr>
        <w:t xml:space="preserve">via </w:t>
      </w:r>
      <w:r w:rsidR="00D9402A">
        <w:rPr>
          <w:color w:val="auto"/>
        </w:rPr>
        <w:t xml:space="preserve">labor statistics data. Additionally, the proposal points to the existing Social Services concentration </w:t>
      </w:r>
      <w:r w:rsidR="0005512B">
        <w:rPr>
          <w:color w:val="auto"/>
        </w:rPr>
        <w:t>in which the institution is</w:t>
      </w:r>
      <w:r w:rsidR="00D9402A">
        <w:rPr>
          <w:color w:val="auto"/>
        </w:rPr>
        <w:t xml:space="preserve"> unable to satisfy some of the </w:t>
      </w:r>
      <w:r w:rsidR="00E42809">
        <w:rPr>
          <w:color w:val="auto"/>
        </w:rPr>
        <w:t>demands of students that want a more rigorous Bachelor’s in Social Work program. This program differs from others in the state in terms of the</w:t>
      </w:r>
      <w:r w:rsidR="00957B70">
        <w:rPr>
          <w:color w:val="auto"/>
        </w:rPr>
        <w:t xml:space="preserve"> student</w:t>
      </w:r>
      <w:r w:rsidR="00E42809">
        <w:rPr>
          <w:color w:val="auto"/>
        </w:rPr>
        <w:t xml:space="preserve"> population </w:t>
      </w:r>
      <w:r w:rsidR="00957B70">
        <w:rPr>
          <w:color w:val="auto"/>
        </w:rPr>
        <w:t xml:space="preserve">that the institution will serve. Enrollment projections appear to be realistic. </w:t>
      </w:r>
      <w:r w:rsidR="00CC35E2">
        <w:rPr>
          <w:color w:val="auto"/>
        </w:rPr>
        <w:t>There is currently one fully qualified faculty member and a new one is slated to be hired in the first year. That faculty member will also serve as a director of the program</w:t>
      </w:r>
      <w:r w:rsidR="006418C7">
        <w:rPr>
          <w:color w:val="auto"/>
        </w:rPr>
        <w:t xml:space="preserve">. It appears there is adequate space, technology, and library support. The consultant is well qualified </w:t>
      </w:r>
      <w:r w:rsidR="00AF10B2">
        <w:rPr>
          <w:color w:val="auto"/>
        </w:rPr>
        <w:t>and fully supported the program. The report</w:t>
      </w:r>
      <w:r w:rsidR="006418C7">
        <w:rPr>
          <w:color w:val="auto"/>
        </w:rPr>
        <w:t xml:space="preserve"> showed there was a lot of consult</w:t>
      </w:r>
      <w:r w:rsidR="00170293">
        <w:rPr>
          <w:color w:val="auto"/>
        </w:rPr>
        <w:t>ation</w:t>
      </w:r>
      <w:r w:rsidR="006418C7">
        <w:rPr>
          <w:color w:val="auto"/>
        </w:rPr>
        <w:t xml:space="preserve"> with both faculty and administration</w:t>
      </w:r>
      <w:r w:rsidR="00AF10B2">
        <w:rPr>
          <w:color w:val="auto"/>
        </w:rPr>
        <w:t>, and gave several critiques that would strengthen the program to which the institution responded well to</w:t>
      </w:r>
      <w:r w:rsidR="00170293">
        <w:rPr>
          <w:color w:val="auto"/>
        </w:rPr>
        <w:t>.</w:t>
      </w:r>
      <w:r w:rsidR="00AF10B2">
        <w:rPr>
          <w:color w:val="auto"/>
        </w:rPr>
        <w:t xml:space="preserve"> </w:t>
      </w:r>
      <w:r w:rsidR="008B203F">
        <w:rPr>
          <w:color w:val="auto"/>
        </w:rPr>
        <w:t xml:space="preserve">It is noted the educational program listed the full </w:t>
      </w:r>
      <w:r w:rsidR="00657832">
        <w:rPr>
          <w:color w:val="auto"/>
        </w:rPr>
        <w:t>amount of</w:t>
      </w:r>
      <w:r w:rsidR="008B203F">
        <w:rPr>
          <w:color w:val="auto"/>
        </w:rPr>
        <w:t xml:space="preserve"> credits but didn’t include a curriculum guide which is typically standard. Dr. Holl</w:t>
      </w:r>
      <w:r w:rsidR="00252B90">
        <w:rPr>
          <w:color w:val="auto"/>
        </w:rPr>
        <w:t xml:space="preserve">ister </w:t>
      </w:r>
      <w:r w:rsidR="00252B90" w:rsidRPr="00252B90">
        <w:rPr>
          <w:color w:val="auto"/>
        </w:rPr>
        <w:t xml:space="preserve">recommended the program for approval to move forward to the Presidents’ Council. The second reader Dr. </w:t>
      </w:r>
      <w:r w:rsidR="00252B90">
        <w:rPr>
          <w:color w:val="auto"/>
        </w:rPr>
        <w:t xml:space="preserve">Preston stated the proposal was very good, and the emphasis on culturally responsive social work was impressive. Dr. Preston </w:t>
      </w:r>
      <w:r w:rsidR="00252B90" w:rsidRPr="00252B90">
        <w:rPr>
          <w:color w:val="auto"/>
        </w:rPr>
        <w:t xml:space="preserve">seconded the motion to move the proposal forward to the Presidents’ Council. The motion was carried. </w:t>
      </w:r>
      <w:r w:rsidR="00AF10B2">
        <w:rPr>
          <w:color w:val="auto"/>
        </w:rPr>
        <w:t xml:space="preserve"> </w:t>
      </w:r>
      <w:r w:rsidR="00170293">
        <w:rPr>
          <w:color w:val="auto"/>
        </w:rPr>
        <w:t xml:space="preserve"> </w:t>
      </w:r>
    </w:p>
    <w:p w14:paraId="0F697443" w14:textId="3E36D531" w:rsidR="0036556C" w:rsidRPr="00132CA3" w:rsidRDefault="0036556C" w:rsidP="002E262B">
      <w:pPr>
        <w:numPr>
          <w:ilvl w:val="0"/>
          <w:numId w:val="1"/>
        </w:numPr>
        <w:spacing w:after="7" w:line="259" w:lineRule="auto"/>
        <w:ind w:left="990" w:right="0" w:hanging="1034"/>
        <w:rPr>
          <w:color w:val="auto"/>
        </w:rPr>
      </w:pPr>
      <w:r w:rsidRPr="00132CA3">
        <w:rPr>
          <w:color w:val="auto"/>
          <w:u w:val="single"/>
        </w:rPr>
        <w:t>Other Action Items</w:t>
      </w:r>
    </w:p>
    <w:p w14:paraId="7F37A1E9" w14:textId="48CB7292" w:rsidR="006961BD" w:rsidRPr="00132CA3" w:rsidRDefault="00C01131" w:rsidP="00062753">
      <w:pPr>
        <w:pStyle w:val="ListParagraph"/>
        <w:numPr>
          <w:ilvl w:val="0"/>
          <w:numId w:val="35"/>
        </w:numPr>
        <w:spacing w:after="7" w:line="259" w:lineRule="auto"/>
        <w:ind w:left="1350" w:right="0"/>
        <w:rPr>
          <w:color w:val="auto"/>
        </w:rPr>
      </w:pPr>
      <w:r w:rsidRPr="00132CA3">
        <w:rPr>
          <w:b/>
          <w:color w:val="auto"/>
        </w:rPr>
        <w:t>Rowan College of South Jersey</w:t>
      </w:r>
    </w:p>
    <w:p w14:paraId="3FF7312B" w14:textId="26D91E2A" w:rsidR="00C01131" w:rsidRPr="00132CA3" w:rsidRDefault="00C01131" w:rsidP="00C01131">
      <w:pPr>
        <w:pStyle w:val="ListParagraph"/>
        <w:numPr>
          <w:ilvl w:val="3"/>
          <w:numId w:val="35"/>
        </w:numPr>
        <w:spacing w:after="7" w:line="259" w:lineRule="auto"/>
        <w:ind w:left="1710" w:right="0"/>
        <w:rPr>
          <w:color w:val="auto"/>
        </w:rPr>
      </w:pPr>
      <w:r w:rsidRPr="00132CA3">
        <w:rPr>
          <w:color w:val="auto"/>
        </w:rPr>
        <w:t xml:space="preserve">Conversion of A.A.S. Business Management, Entrepreneurship Option </w:t>
      </w:r>
      <w:r w:rsidRPr="00132CA3">
        <w:rPr>
          <w:b/>
          <w:color w:val="auto"/>
        </w:rPr>
        <w:t>to</w:t>
      </w:r>
      <w:r w:rsidRPr="00132CA3">
        <w:rPr>
          <w:color w:val="auto"/>
        </w:rPr>
        <w:t xml:space="preserve"> A.A.S.</w:t>
      </w:r>
      <w:r w:rsidR="00242282" w:rsidRPr="00132CA3">
        <w:rPr>
          <w:color w:val="auto"/>
        </w:rPr>
        <w:t xml:space="preserve"> in Entrepreneurship, CIP 52.0701</w:t>
      </w:r>
      <w:r w:rsidR="00D22B67">
        <w:rPr>
          <w:color w:val="auto"/>
        </w:rPr>
        <w:t xml:space="preserve">  </w:t>
      </w:r>
    </w:p>
    <w:p w14:paraId="62DE3474" w14:textId="0DBC4E6F" w:rsidR="00242282" w:rsidRPr="00132CA3" w:rsidRDefault="00242282" w:rsidP="00242282">
      <w:pPr>
        <w:pStyle w:val="ListParagraph"/>
        <w:spacing w:after="7" w:line="259" w:lineRule="auto"/>
        <w:ind w:left="1710" w:right="0" w:firstLine="0"/>
        <w:rPr>
          <w:color w:val="auto"/>
        </w:rPr>
      </w:pPr>
      <w:r w:rsidRPr="00132CA3">
        <w:rPr>
          <w:color w:val="auto"/>
        </w:rPr>
        <w:t>First Reader:</w:t>
      </w:r>
      <w:r w:rsidR="003977C0" w:rsidRPr="00132CA3">
        <w:t xml:space="preserve"> </w:t>
      </w:r>
      <w:r w:rsidR="00830793" w:rsidRPr="00132CA3">
        <w:rPr>
          <w:color w:val="auto"/>
        </w:rPr>
        <w:t>Jon Conno</w:t>
      </w:r>
      <w:r w:rsidR="00132CA3" w:rsidRPr="00132CA3">
        <w:rPr>
          <w:color w:val="auto"/>
        </w:rPr>
        <w:t>l</w:t>
      </w:r>
      <w:r w:rsidR="00830793" w:rsidRPr="00132CA3">
        <w:rPr>
          <w:color w:val="auto"/>
        </w:rPr>
        <w:t xml:space="preserve">ly, Sussex </w:t>
      </w:r>
      <w:r w:rsidR="00132CA3" w:rsidRPr="00132CA3">
        <w:rPr>
          <w:color w:val="auto"/>
        </w:rPr>
        <w:t>County Community College</w:t>
      </w:r>
    </w:p>
    <w:p w14:paraId="38D5C394" w14:textId="59558D14" w:rsidR="00242282" w:rsidRDefault="00242282" w:rsidP="00242282">
      <w:pPr>
        <w:pStyle w:val="ListParagraph"/>
        <w:spacing w:after="7" w:line="259" w:lineRule="auto"/>
        <w:ind w:left="1710" w:right="0" w:firstLine="0"/>
        <w:rPr>
          <w:color w:val="auto"/>
        </w:rPr>
      </w:pPr>
      <w:r w:rsidRPr="00132CA3">
        <w:rPr>
          <w:color w:val="auto"/>
        </w:rPr>
        <w:t>Second Reader:</w:t>
      </w:r>
      <w:r w:rsidR="003977C0" w:rsidRPr="00132CA3">
        <w:t xml:space="preserve"> </w:t>
      </w:r>
      <w:r w:rsidR="003977C0" w:rsidRPr="00132CA3">
        <w:rPr>
          <w:color w:val="auto"/>
        </w:rPr>
        <w:t>Deborah Preston</w:t>
      </w:r>
      <w:r w:rsidR="00132CA3" w:rsidRPr="00132CA3">
        <w:rPr>
          <w:color w:val="auto"/>
        </w:rPr>
        <w:t xml:space="preserve">, </w:t>
      </w:r>
      <w:r w:rsidR="003977C0" w:rsidRPr="00132CA3">
        <w:rPr>
          <w:color w:val="auto"/>
        </w:rPr>
        <w:t>Raritan Valley Community College</w:t>
      </w:r>
    </w:p>
    <w:p w14:paraId="4212201E" w14:textId="3581A7E9" w:rsidR="006F566A" w:rsidRPr="00132CA3" w:rsidRDefault="006F566A" w:rsidP="00242282">
      <w:pPr>
        <w:pStyle w:val="ListParagraph"/>
        <w:spacing w:after="7" w:line="259" w:lineRule="auto"/>
        <w:ind w:left="1710" w:right="0" w:firstLine="0"/>
        <w:rPr>
          <w:color w:val="auto"/>
        </w:rPr>
      </w:pPr>
      <w:r>
        <w:rPr>
          <w:color w:val="auto"/>
        </w:rPr>
        <w:t xml:space="preserve">Dr. Connolly stated the proposal checklist is complete. An accreditation will be sought from ACBSP. </w:t>
      </w:r>
      <w:r w:rsidR="00610AD0">
        <w:rPr>
          <w:color w:val="auto"/>
        </w:rPr>
        <w:t xml:space="preserve">The program is for students that plan to pursue a baccalaureate degree in entrepreneurship as the institution has direct articulation agreements with several universities. The assessment plan matrix is easy to read and appropriate, but rubrics were not provided. The layout of the plan is good though there is concern that the program review takes place once every eight years as that is quite a long time. </w:t>
      </w:r>
      <w:r w:rsidR="005E1983">
        <w:rPr>
          <w:color w:val="auto"/>
        </w:rPr>
        <w:t xml:space="preserve">There is an annual mini review process, but the proposal doesn’t list what that process looks like. </w:t>
      </w:r>
      <w:r w:rsidR="00610AD0">
        <w:rPr>
          <w:color w:val="auto"/>
        </w:rPr>
        <w:t xml:space="preserve">An interesting analysis of the need was provided. </w:t>
      </w:r>
      <w:r w:rsidR="001A08D8">
        <w:rPr>
          <w:color w:val="auto"/>
        </w:rPr>
        <w:t xml:space="preserve">The institution exercised their right not to have a consultant review </w:t>
      </w:r>
      <w:r w:rsidR="00F57C03">
        <w:rPr>
          <w:color w:val="auto"/>
        </w:rPr>
        <w:t xml:space="preserve">the conversion proposal. In such cases the institution must give a critical review on a series of questions as outlined in appendix H of the AIC manual, and it is confirmed all nine questions were answered throughout the proposal. The </w:t>
      </w:r>
      <w:r w:rsidR="00F57C03">
        <w:rPr>
          <w:color w:val="auto"/>
        </w:rPr>
        <w:lastRenderedPageBreak/>
        <w:t xml:space="preserve">curriculum reflects a lot of revisions done in consultation with a task force which consists of representatives from multiple chambers of commerce. Dr. Connolly </w:t>
      </w:r>
      <w:r w:rsidR="00F57C03" w:rsidRPr="00F57C03">
        <w:rPr>
          <w:color w:val="auto"/>
        </w:rPr>
        <w:t>recommended the program for approval to move forward to the Presidents’ Council. The second reader Dr</w:t>
      </w:r>
      <w:r w:rsidR="00B65582">
        <w:rPr>
          <w:color w:val="auto"/>
        </w:rPr>
        <w:t xml:space="preserve">. Preston concurred and </w:t>
      </w:r>
      <w:r w:rsidR="00B65582" w:rsidRPr="00B65582">
        <w:rPr>
          <w:color w:val="auto"/>
        </w:rPr>
        <w:t>seconded the motion to move the proposal forward to the Presidents’ Cou</w:t>
      </w:r>
      <w:r w:rsidR="00B65582">
        <w:rPr>
          <w:color w:val="auto"/>
        </w:rPr>
        <w:t>ncil. The motion was carried. Dr. Harvey recused.</w:t>
      </w:r>
      <w:r w:rsidR="00610AD0">
        <w:rPr>
          <w:color w:val="auto"/>
        </w:rPr>
        <w:t xml:space="preserve"> </w:t>
      </w:r>
    </w:p>
    <w:p w14:paraId="6DA6BD45" w14:textId="629B69D3" w:rsidR="00062753" w:rsidRPr="00132CA3" w:rsidRDefault="002467B1" w:rsidP="00062753">
      <w:pPr>
        <w:pStyle w:val="ListParagraph"/>
        <w:numPr>
          <w:ilvl w:val="0"/>
          <w:numId w:val="35"/>
        </w:numPr>
        <w:spacing w:after="7" w:line="259" w:lineRule="auto"/>
        <w:ind w:left="1350" w:right="0"/>
        <w:rPr>
          <w:b/>
          <w:color w:val="auto"/>
        </w:rPr>
      </w:pPr>
      <w:r w:rsidRPr="00132CA3">
        <w:rPr>
          <w:b/>
          <w:color w:val="auto"/>
        </w:rPr>
        <w:t>William</w:t>
      </w:r>
      <w:r w:rsidR="00062753" w:rsidRPr="00132CA3">
        <w:rPr>
          <w:b/>
          <w:color w:val="auto"/>
        </w:rPr>
        <w:t xml:space="preserve"> Paterson University</w:t>
      </w:r>
    </w:p>
    <w:p w14:paraId="589D9EA1" w14:textId="18F99E93" w:rsidR="0036556C" w:rsidRPr="00132CA3" w:rsidRDefault="00507B28" w:rsidP="00B55D5A">
      <w:pPr>
        <w:pStyle w:val="ListParagraph"/>
        <w:numPr>
          <w:ilvl w:val="3"/>
          <w:numId w:val="35"/>
        </w:numPr>
        <w:spacing w:after="7" w:line="259" w:lineRule="auto"/>
        <w:ind w:left="1710" w:right="0"/>
        <w:rPr>
          <w:color w:val="auto"/>
        </w:rPr>
      </w:pPr>
      <w:r w:rsidRPr="00132CA3">
        <w:rPr>
          <w:color w:val="auto"/>
        </w:rPr>
        <w:t>Conversion of Exercise and Sport</w:t>
      </w:r>
      <w:r w:rsidR="005F3401" w:rsidRPr="00132CA3">
        <w:rPr>
          <w:color w:val="auto"/>
        </w:rPr>
        <w:t xml:space="preserve"> Studies</w:t>
      </w:r>
      <w:r w:rsidRPr="00132CA3">
        <w:rPr>
          <w:color w:val="auto"/>
        </w:rPr>
        <w:t xml:space="preserve"> M.S., Exercise Physiology Option </w:t>
      </w:r>
      <w:r w:rsidRPr="00132CA3">
        <w:rPr>
          <w:b/>
          <w:color w:val="auto"/>
        </w:rPr>
        <w:t>to</w:t>
      </w:r>
      <w:r w:rsidR="0032210C" w:rsidRPr="00132CA3">
        <w:rPr>
          <w:color w:val="auto"/>
        </w:rPr>
        <w:t xml:space="preserve"> Exercise Physiology M.S., CIP 26.0908</w:t>
      </w:r>
      <w:r w:rsidR="00190832" w:rsidRPr="00132CA3">
        <w:rPr>
          <w:color w:val="auto"/>
        </w:rPr>
        <w:t>, Seeking waiver of external review process.</w:t>
      </w:r>
      <w:r w:rsidR="00B543E6">
        <w:rPr>
          <w:color w:val="auto"/>
        </w:rPr>
        <w:t xml:space="preserve"> </w:t>
      </w:r>
    </w:p>
    <w:p w14:paraId="18D0C915" w14:textId="46720BD2" w:rsidR="00190832" w:rsidRPr="00132CA3" w:rsidRDefault="00190832" w:rsidP="00190832">
      <w:pPr>
        <w:pStyle w:val="ListParagraph"/>
        <w:spacing w:after="7" w:line="259" w:lineRule="auto"/>
        <w:ind w:left="1710" w:right="0" w:firstLine="0"/>
        <w:rPr>
          <w:color w:val="auto"/>
        </w:rPr>
      </w:pPr>
      <w:r w:rsidRPr="00132CA3">
        <w:rPr>
          <w:color w:val="auto"/>
        </w:rPr>
        <w:t>First Reader:</w:t>
      </w:r>
      <w:r w:rsidR="003977C0" w:rsidRPr="00132CA3">
        <w:rPr>
          <w:color w:val="auto"/>
        </w:rPr>
        <w:t xml:space="preserve"> </w:t>
      </w:r>
      <w:r w:rsidR="00046DFE" w:rsidRPr="00132CA3">
        <w:rPr>
          <w:color w:val="auto"/>
        </w:rPr>
        <w:t xml:space="preserve">Kimberly Hollister, Montclair University </w:t>
      </w:r>
    </w:p>
    <w:p w14:paraId="5BAB53CB" w14:textId="7266E974" w:rsidR="00190832" w:rsidRDefault="00190832" w:rsidP="00190832">
      <w:pPr>
        <w:pStyle w:val="ListParagraph"/>
        <w:spacing w:after="7" w:line="259" w:lineRule="auto"/>
        <w:ind w:left="1710" w:right="0" w:firstLine="0"/>
        <w:rPr>
          <w:color w:val="auto"/>
        </w:rPr>
      </w:pPr>
      <w:r w:rsidRPr="00132CA3">
        <w:rPr>
          <w:color w:val="auto"/>
        </w:rPr>
        <w:t>Second Reader:</w:t>
      </w:r>
      <w:r w:rsidR="003977C0" w:rsidRPr="00132CA3">
        <w:rPr>
          <w:color w:val="auto"/>
        </w:rPr>
        <w:t xml:space="preserve"> </w:t>
      </w:r>
      <w:r w:rsidR="00046DFE" w:rsidRPr="00132CA3">
        <w:rPr>
          <w:color w:val="auto"/>
        </w:rPr>
        <w:t>David Birdsell, Kean University</w:t>
      </w:r>
    </w:p>
    <w:p w14:paraId="7116E9D2" w14:textId="51D9343A" w:rsidR="00F363B7" w:rsidRPr="00080A66" w:rsidRDefault="00F363B7" w:rsidP="00080A66">
      <w:pPr>
        <w:pStyle w:val="ListParagraph"/>
        <w:spacing w:after="7" w:line="259" w:lineRule="auto"/>
        <w:ind w:left="1710" w:right="0" w:firstLine="0"/>
        <w:rPr>
          <w:color w:val="auto"/>
        </w:rPr>
      </w:pPr>
      <w:r>
        <w:rPr>
          <w:color w:val="auto"/>
        </w:rPr>
        <w:t xml:space="preserve">Dr. Hollister </w:t>
      </w:r>
      <w:r w:rsidR="00BC0E2E">
        <w:rPr>
          <w:color w:val="auto"/>
        </w:rPr>
        <w:t xml:space="preserve">stated the same objectives and assessment plan used in the current track will be used in the standalone program. The program is guided by the American College of Sports Medicine and the National Strength and Conditioning Association, both of which are recognized nationally and internationally. </w:t>
      </w:r>
      <w:r w:rsidR="002734C2">
        <w:rPr>
          <w:color w:val="auto"/>
        </w:rPr>
        <w:t>The current track and standalone program prepare students to meet both certification requirements. A detailed explanation of program goals</w:t>
      </w:r>
      <w:r w:rsidR="00086CB9">
        <w:rPr>
          <w:color w:val="auto"/>
        </w:rPr>
        <w:t xml:space="preserve">, student learning goals, and student learning outcomes was provided. Mapping is comprehensive in terms of how the coverage of material is. A strength in the assessment plan is each student learning goal is assessed in multiple courses. </w:t>
      </w:r>
      <w:r w:rsidR="00FE5ADB">
        <w:rPr>
          <w:color w:val="auto"/>
        </w:rPr>
        <w:t>I</w:t>
      </w:r>
      <w:r w:rsidR="00FE5ADB" w:rsidRPr="00FE5ADB">
        <w:rPr>
          <w:color w:val="auto"/>
        </w:rPr>
        <w:t>t would have been a stronger proposal had they included rubrics</w:t>
      </w:r>
      <w:r w:rsidR="00FE5ADB">
        <w:rPr>
          <w:color w:val="auto"/>
        </w:rPr>
        <w:t xml:space="preserve"> in the assessment plan</w:t>
      </w:r>
      <w:r w:rsidR="00FE5ADB" w:rsidRPr="00FE5ADB">
        <w:rPr>
          <w:color w:val="auto"/>
        </w:rPr>
        <w:t>.</w:t>
      </w:r>
      <w:r w:rsidR="00FE5ADB">
        <w:rPr>
          <w:color w:val="auto"/>
        </w:rPr>
        <w:t xml:space="preserve"> The program is clearly aligned with the </w:t>
      </w:r>
      <w:r w:rsidR="00BE7EAE">
        <w:rPr>
          <w:color w:val="auto"/>
        </w:rPr>
        <w:t>institution’s</w:t>
      </w:r>
      <w:r w:rsidR="00FE5ADB">
        <w:rPr>
          <w:color w:val="auto"/>
        </w:rPr>
        <w:t xml:space="preserve"> strategic plan. Student enrollment is adequate and reflects the current enrollment rate for the track. Labor statistics data is provided. </w:t>
      </w:r>
      <w:r w:rsidR="00511BF7">
        <w:rPr>
          <w:color w:val="auto"/>
        </w:rPr>
        <w:t xml:space="preserve">Of the four similar programs in New Jersey none are offered as a standalone M.S. degree. The same resources used for the track will be used for the standalone program. All questions in appendix H were answered. Dr. Hollister </w:t>
      </w:r>
      <w:r w:rsidR="00511BF7" w:rsidRPr="00511BF7">
        <w:rPr>
          <w:color w:val="auto"/>
        </w:rPr>
        <w:t>recommended the program for approval to move forward to the Presidents’ Council. The second reader Dr.</w:t>
      </w:r>
      <w:r w:rsidR="00080A66">
        <w:rPr>
          <w:color w:val="auto"/>
        </w:rPr>
        <w:t xml:space="preserve"> Birdsell concurred and stated there isn’t a substantive change in the conversion. Dr. Birdsell </w:t>
      </w:r>
      <w:r w:rsidR="00080A66" w:rsidRPr="00080A66">
        <w:rPr>
          <w:color w:val="auto"/>
        </w:rPr>
        <w:t>seconded the motion to move the proposal forward to the Presidents’ Council. The motion was carried.</w:t>
      </w:r>
    </w:p>
    <w:p w14:paraId="1A045227" w14:textId="68FB7CB4" w:rsidR="005D7161" w:rsidRPr="00132CA3" w:rsidRDefault="005D7161" w:rsidP="005D7161">
      <w:pPr>
        <w:pStyle w:val="ListParagraph"/>
        <w:numPr>
          <w:ilvl w:val="3"/>
          <w:numId w:val="35"/>
        </w:numPr>
        <w:spacing w:after="7" w:line="259" w:lineRule="auto"/>
        <w:ind w:left="1710" w:right="0"/>
        <w:rPr>
          <w:color w:val="auto"/>
        </w:rPr>
      </w:pPr>
      <w:r w:rsidRPr="00132CA3">
        <w:rPr>
          <w:color w:val="auto"/>
        </w:rPr>
        <w:t xml:space="preserve">Conversion of </w:t>
      </w:r>
      <w:r w:rsidR="00614BA8" w:rsidRPr="00132CA3">
        <w:rPr>
          <w:color w:val="auto"/>
        </w:rPr>
        <w:t>Exercise and Sport</w:t>
      </w:r>
      <w:r w:rsidR="00F8343C" w:rsidRPr="00132CA3">
        <w:rPr>
          <w:color w:val="auto"/>
        </w:rPr>
        <w:t xml:space="preserve"> </w:t>
      </w:r>
      <w:r w:rsidR="001302C4" w:rsidRPr="00132CA3">
        <w:rPr>
          <w:color w:val="auto"/>
        </w:rPr>
        <w:t xml:space="preserve">Studies </w:t>
      </w:r>
      <w:r w:rsidR="00F8343C" w:rsidRPr="00132CA3">
        <w:rPr>
          <w:color w:val="auto"/>
        </w:rPr>
        <w:t xml:space="preserve">M.S., Sport Administration </w:t>
      </w:r>
      <w:r w:rsidR="001302C4" w:rsidRPr="00132CA3">
        <w:rPr>
          <w:color w:val="auto"/>
        </w:rPr>
        <w:t xml:space="preserve">Option </w:t>
      </w:r>
      <w:r w:rsidR="00F8343C" w:rsidRPr="00132CA3">
        <w:rPr>
          <w:b/>
          <w:color w:val="auto"/>
        </w:rPr>
        <w:t xml:space="preserve">to </w:t>
      </w:r>
      <w:r w:rsidR="00F8343C" w:rsidRPr="00132CA3">
        <w:rPr>
          <w:color w:val="auto"/>
        </w:rPr>
        <w:t xml:space="preserve">Sport Administration M.S., CIP </w:t>
      </w:r>
      <w:r w:rsidR="001302C4" w:rsidRPr="00132CA3">
        <w:rPr>
          <w:color w:val="auto"/>
        </w:rPr>
        <w:t>31.0504</w:t>
      </w:r>
      <w:r w:rsidR="00D0710A">
        <w:rPr>
          <w:color w:val="auto"/>
        </w:rPr>
        <w:t xml:space="preserve"> </w:t>
      </w:r>
    </w:p>
    <w:p w14:paraId="4C32110A" w14:textId="20F65261" w:rsidR="001302C4" w:rsidRPr="00132CA3" w:rsidRDefault="001302C4" w:rsidP="001302C4">
      <w:pPr>
        <w:pStyle w:val="ListParagraph"/>
        <w:spacing w:after="7" w:line="259" w:lineRule="auto"/>
        <w:ind w:left="1710" w:right="0" w:firstLine="0"/>
        <w:rPr>
          <w:color w:val="auto"/>
        </w:rPr>
      </w:pPr>
      <w:r w:rsidRPr="00132CA3">
        <w:rPr>
          <w:color w:val="auto"/>
        </w:rPr>
        <w:t>First Reader:</w:t>
      </w:r>
      <w:r w:rsidR="006D4BB9" w:rsidRPr="00132CA3">
        <w:t xml:space="preserve"> </w:t>
      </w:r>
      <w:r w:rsidR="00830793" w:rsidRPr="00132CA3">
        <w:t xml:space="preserve">David Wolcott, Rutgers University </w:t>
      </w:r>
    </w:p>
    <w:p w14:paraId="0062A647" w14:textId="660E898F" w:rsidR="001302C4" w:rsidRDefault="001302C4" w:rsidP="001302C4">
      <w:pPr>
        <w:pStyle w:val="ListParagraph"/>
        <w:spacing w:after="7" w:line="259" w:lineRule="auto"/>
        <w:ind w:left="1710" w:right="0" w:firstLine="0"/>
        <w:rPr>
          <w:color w:val="auto"/>
        </w:rPr>
      </w:pPr>
      <w:r w:rsidRPr="00132CA3">
        <w:rPr>
          <w:color w:val="auto"/>
        </w:rPr>
        <w:t>Second Reader:</w:t>
      </w:r>
      <w:r w:rsidR="00E738D1" w:rsidRPr="00132CA3">
        <w:t xml:space="preserve"> </w:t>
      </w:r>
      <w:r w:rsidR="00830793" w:rsidRPr="00132CA3">
        <w:rPr>
          <w:color w:val="auto"/>
        </w:rPr>
        <w:t>Pamela</w:t>
      </w:r>
      <w:r w:rsidR="004C3FBD">
        <w:rPr>
          <w:color w:val="auto"/>
        </w:rPr>
        <w:t xml:space="preserve"> Scott-Johnson</w:t>
      </w:r>
      <w:r w:rsidR="00830793">
        <w:rPr>
          <w:color w:val="auto"/>
        </w:rPr>
        <w:t>, Monmouth University</w:t>
      </w:r>
    </w:p>
    <w:p w14:paraId="56C0322D" w14:textId="10A31DC3" w:rsidR="004859A2" w:rsidRPr="00F656C1" w:rsidRDefault="004859A2" w:rsidP="00F656C1">
      <w:pPr>
        <w:pStyle w:val="ListParagraph"/>
        <w:spacing w:after="7" w:line="259" w:lineRule="auto"/>
        <w:ind w:left="1710" w:right="0" w:firstLine="0"/>
        <w:rPr>
          <w:color w:val="auto"/>
        </w:rPr>
      </w:pPr>
      <w:r>
        <w:rPr>
          <w:color w:val="auto"/>
        </w:rPr>
        <w:t xml:space="preserve">Dr. Wolcott </w:t>
      </w:r>
      <w:r w:rsidR="00323C23">
        <w:rPr>
          <w:color w:val="auto"/>
        </w:rPr>
        <w:t xml:space="preserve">stated the proposal is complete. </w:t>
      </w:r>
      <w:r w:rsidR="00F656C1" w:rsidRPr="00F656C1">
        <w:rPr>
          <w:color w:val="auto"/>
        </w:rPr>
        <w:t>The two current tracks in the program are very different and share very few courses leading the desire to create a standalone program as well as increasing enrollment in this specific track.</w:t>
      </w:r>
      <w:r w:rsidR="00F656C1">
        <w:rPr>
          <w:color w:val="auto"/>
        </w:rPr>
        <w:t xml:space="preserve"> </w:t>
      </w:r>
      <w:r w:rsidR="00F656C1" w:rsidRPr="00F656C1">
        <w:rPr>
          <w:color w:val="auto"/>
        </w:rPr>
        <w:t>As an existing track th</w:t>
      </w:r>
      <w:r w:rsidR="00F656C1">
        <w:rPr>
          <w:color w:val="auto"/>
        </w:rPr>
        <w:t>at</w:t>
      </w:r>
      <w:r w:rsidR="00F656C1" w:rsidRPr="00F656C1">
        <w:rPr>
          <w:color w:val="auto"/>
        </w:rPr>
        <w:t xml:space="preserve"> program is aligned with multiple goals and the university strategic plan.</w:t>
      </w:r>
      <w:r w:rsidR="00F656C1">
        <w:rPr>
          <w:color w:val="auto"/>
        </w:rPr>
        <w:t xml:space="preserve"> </w:t>
      </w:r>
      <w:r w:rsidR="00F656C1" w:rsidRPr="00F656C1">
        <w:rPr>
          <w:color w:val="auto"/>
        </w:rPr>
        <w:t>With respect to duplication there are two public universities in New Jersey that offer similar graduate programs</w:t>
      </w:r>
      <w:r w:rsidR="00F656C1">
        <w:rPr>
          <w:color w:val="auto"/>
        </w:rPr>
        <w:t xml:space="preserve">. No statement of objections was received. </w:t>
      </w:r>
      <w:r w:rsidR="004C566E">
        <w:rPr>
          <w:color w:val="auto"/>
        </w:rPr>
        <w:t xml:space="preserve">The </w:t>
      </w:r>
      <w:r w:rsidR="004C566E" w:rsidRPr="004C566E">
        <w:rPr>
          <w:color w:val="auto"/>
        </w:rPr>
        <w:t xml:space="preserve">curriculum was designed to meet the requirements of the Commission on </w:t>
      </w:r>
      <w:r w:rsidR="00657832">
        <w:rPr>
          <w:color w:val="auto"/>
        </w:rPr>
        <w:t>S</w:t>
      </w:r>
      <w:r w:rsidR="004C566E" w:rsidRPr="004C566E">
        <w:rPr>
          <w:color w:val="auto"/>
        </w:rPr>
        <w:t xml:space="preserve">port </w:t>
      </w:r>
      <w:r w:rsidR="00657832">
        <w:rPr>
          <w:color w:val="auto"/>
        </w:rPr>
        <w:t>M</w:t>
      </w:r>
      <w:r w:rsidR="004C566E" w:rsidRPr="004C566E">
        <w:rPr>
          <w:color w:val="auto"/>
        </w:rPr>
        <w:t>anagement accreditation, however, the institution does not intend to pursue accreditation and this time but didn't really articulate why that was the case.</w:t>
      </w:r>
      <w:r w:rsidR="004C566E">
        <w:rPr>
          <w:color w:val="auto"/>
        </w:rPr>
        <w:t xml:space="preserve"> The assessment plan is</w:t>
      </w:r>
      <w:r w:rsidR="004C566E" w:rsidRPr="004C566E">
        <w:rPr>
          <w:color w:val="auto"/>
        </w:rPr>
        <w:t xml:space="preserve"> complete, rigorous</w:t>
      </w:r>
      <w:r w:rsidR="00C13C5A">
        <w:rPr>
          <w:color w:val="auto"/>
        </w:rPr>
        <w:t>,</w:t>
      </w:r>
      <w:r w:rsidR="004C566E" w:rsidRPr="004C566E">
        <w:rPr>
          <w:color w:val="auto"/>
        </w:rPr>
        <w:t xml:space="preserve"> and is informed by the standards of the Commission on </w:t>
      </w:r>
      <w:r w:rsidR="004C566E">
        <w:rPr>
          <w:color w:val="auto"/>
        </w:rPr>
        <w:t>S</w:t>
      </w:r>
      <w:r w:rsidR="004C566E" w:rsidRPr="004C566E">
        <w:rPr>
          <w:color w:val="auto"/>
        </w:rPr>
        <w:t xml:space="preserve">ports </w:t>
      </w:r>
      <w:r w:rsidR="004C566E">
        <w:rPr>
          <w:color w:val="auto"/>
        </w:rPr>
        <w:t>M</w:t>
      </w:r>
      <w:r w:rsidR="004C566E" w:rsidRPr="004C566E">
        <w:rPr>
          <w:color w:val="auto"/>
        </w:rPr>
        <w:t xml:space="preserve">anagement </w:t>
      </w:r>
      <w:r w:rsidR="004C566E">
        <w:rPr>
          <w:color w:val="auto"/>
        </w:rPr>
        <w:t>A</w:t>
      </w:r>
      <w:r w:rsidR="004C566E" w:rsidRPr="004C566E">
        <w:rPr>
          <w:color w:val="auto"/>
        </w:rPr>
        <w:t>ccreditation.</w:t>
      </w:r>
      <w:r w:rsidR="004C566E">
        <w:rPr>
          <w:color w:val="auto"/>
        </w:rPr>
        <w:t xml:space="preserve"> </w:t>
      </w:r>
      <w:r w:rsidR="00CD20C5">
        <w:rPr>
          <w:color w:val="auto"/>
        </w:rPr>
        <w:t>The assessment plan includes; s</w:t>
      </w:r>
      <w:r w:rsidR="00350D65">
        <w:rPr>
          <w:color w:val="auto"/>
        </w:rPr>
        <w:t>tudent learning g</w:t>
      </w:r>
      <w:r w:rsidR="00CD20C5">
        <w:rPr>
          <w:color w:val="auto"/>
        </w:rPr>
        <w:t xml:space="preserve">oals, student learning outcomes that are </w:t>
      </w:r>
      <w:r w:rsidR="00CD20C5">
        <w:rPr>
          <w:color w:val="auto"/>
        </w:rPr>
        <w:lastRenderedPageBreak/>
        <w:t xml:space="preserve">mapped to courses, assessment tools, and frequency. </w:t>
      </w:r>
      <w:r w:rsidR="008E0ABB">
        <w:rPr>
          <w:color w:val="auto"/>
        </w:rPr>
        <w:t xml:space="preserve">Forty </w:t>
      </w:r>
      <w:r w:rsidR="008E0ABB" w:rsidRPr="008E0ABB">
        <w:rPr>
          <w:color w:val="auto"/>
        </w:rPr>
        <w:t>predominantly part</w:t>
      </w:r>
      <w:r w:rsidR="00AD46A4">
        <w:rPr>
          <w:color w:val="auto"/>
        </w:rPr>
        <w:t>-</w:t>
      </w:r>
      <w:r w:rsidR="008E0ABB" w:rsidRPr="008E0ABB">
        <w:rPr>
          <w:color w:val="auto"/>
        </w:rPr>
        <w:t xml:space="preserve">time students </w:t>
      </w:r>
      <w:r w:rsidR="008E0ABB">
        <w:rPr>
          <w:color w:val="auto"/>
        </w:rPr>
        <w:t xml:space="preserve">are anticipated </w:t>
      </w:r>
      <w:r w:rsidR="008E0ABB" w:rsidRPr="008E0ABB">
        <w:rPr>
          <w:color w:val="auto"/>
        </w:rPr>
        <w:t>within five years</w:t>
      </w:r>
      <w:r w:rsidR="008E0ABB">
        <w:rPr>
          <w:color w:val="auto"/>
        </w:rPr>
        <w:t xml:space="preserve">. Bureau of Labor Statistics data is cited stating sports related jobs will grow by 22% by 2030 which is faster than average. The proposal did a nice job of going out and looking at position descriptions within New Jersey and showed that </w:t>
      </w:r>
      <w:r w:rsidR="008E0ABB" w:rsidRPr="008E0ABB">
        <w:rPr>
          <w:color w:val="auto"/>
        </w:rPr>
        <w:t>many entry level and most advanced career postings in the field now require or prefer a master's degree.</w:t>
      </w:r>
      <w:r w:rsidR="008E0ABB">
        <w:rPr>
          <w:color w:val="auto"/>
        </w:rPr>
        <w:t xml:space="preserve"> Faculty would be drawn from existing faculty within the concentration. </w:t>
      </w:r>
      <w:r w:rsidR="005B237F">
        <w:rPr>
          <w:color w:val="auto"/>
        </w:rPr>
        <w:t xml:space="preserve">No new financial resources or facilities are needed. </w:t>
      </w:r>
      <w:r w:rsidR="00DE405B">
        <w:rPr>
          <w:color w:val="auto"/>
        </w:rPr>
        <w:t xml:space="preserve">The consultant is qualified and conducted a site visit in December. The consultant recommended approval and suggested minor recommendations to which the institution responded. Dr. Wolcott </w:t>
      </w:r>
      <w:r w:rsidR="00DE405B" w:rsidRPr="00DE405B">
        <w:rPr>
          <w:color w:val="auto"/>
        </w:rPr>
        <w:t>recommended the program for approval to move forward to the Presidents’ Council. The second reader Dr.</w:t>
      </w:r>
      <w:r w:rsidR="00DE405B">
        <w:rPr>
          <w:color w:val="auto"/>
        </w:rPr>
        <w:t xml:space="preserve"> Scott-Johnson concurred and pointed out the reviewer commented that the four plus one option has some innovation. The AIC agreed</w:t>
      </w:r>
      <w:r w:rsidR="00CE476B">
        <w:rPr>
          <w:color w:val="auto"/>
        </w:rPr>
        <w:t xml:space="preserve"> the consultant acting as a grant reviewer for the institution in January 2020-February 2020 is not a conflict of </w:t>
      </w:r>
      <w:r w:rsidR="00DE405B">
        <w:rPr>
          <w:color w:val="auto"/>
        </w:rPr>
        <w:t>as there was not direct individual fac</w:t>
      </w:r>
      <w:r w:rsidR="00CE476B">
        <w:rPr>
          <w:color w:val="auto"/>
        </w:rPr>
        <w:t xml:space="preserve">ulty engagement. Dr. Scott-Johnson </w:t>
      </w:r>
      <w:r w:rsidR="00CE476B" w:rsidRPr="00CE476B">
        <w:rPr>
          <w:color w:val="auto"/>
        </w:rPr>
        <w:t>seconded the motion to move the proposal forward to the Presidents’ Council. The motion was carried.</w:t>
      </w:r>
    </w:p>
    <w:p w14:paraId="71CE7CBB" w14:textId="77777777" w:rsidR="001302C4" w:rsidRPr="0036556C" w:rsidRDefault="001302C4" w:rsidP="001302C4">
      <w:pPr>
        <w:pStyle w:val="ListParagraph"/>
        <w:spacing w:after="7" w:line="259" w:lineRule="auto"/>
        <w:ind w:left="1710" w:right="0" w:firstLine="0"/>
        <w:rPr>
          <w:color w:val="auto"/>
        </w:rPr>
      </w:pPr>
    </w:p>
    <w:p w14:paraId="087232AF" w14:textId="7D1E532A" w:rsidR="004B1AB5" w:rsidRPr="004B1AB5" w:rsidRDefault="003F4114" w:rsidP="002E262B">
      <w:pPr>
        <w:numPr>
          <w:ilvl w:val="0"/>
          <w:numId w:val="1"/>
        </w:numPr>
        <w:spacing w:after="7" w:line="259" w:lineRule="auto"/>
        <w:ind w:left="990" w:right="0" w:hanging="1034"/>
        <w:rPr>
          <w:color w:val="auto"/>
        </w:rPr>
      </w:pPr>
      <w:r>
        <w:rPr>
          <w:color w:val="auto"/>
          <w:u w:val="single"/>
        </w:rPr>
        <w:t>For Your Information</w:t>
      </w:r>
    </w:p>
    <w:p w14:paraId="3894CD46" w14:textId="05F46ED2" w:rsidR="00070723" w:rsidRPr="00C72CAB" w:rsidRDefault="007F39A6" w:rsidP="00E04C5A">
      <w:pPr>
        <w:pStyle w:val="ListParagraph"/>
        <w:numPr>
          <w:ilvl w:val="0"/>
          <w:numId w:val="3"/>
        </w:numPr>
        <w:spacing w:after="7" w:line="259" w:lineRule="auto"/>
        <w:ind w:left="1350" w:right="0"/>
        <w:rPr>
          <w:b/>
          <w:color w:val="auto"/>
          <w:szCs w:val="24"/>
        </w:rPr>
      </w:pPr>
      <w:r w:rsidRPr="00C72CAB">
        <w:rPr>
          <w:b/>
          <w:color w:val="auto"/>
          <w:szCs w:val="24"/>
        </w:rPr>
        <w:t>Hudson County Community College</w:t>
      </w:r>
    </w:p>
    <w:p w14:paraId="0D4C2930" w14:textId="1E97FD06" w:rsidR="007F39A6" w:rsidRPr="00C72CAB" w:rsidRDefault="007F39A6" w:rsidP="007F39A6">
      <w:pPr>
        <w:pStyle w:val="ListParagraph"/>
        <w:numPr>
          <w:ilvl w:val="3"/>
          <w:numId w:val="3"/>
        </w:numPr>
        <w:spacing w:after="7" w:line="259" w:lineRule="auto"/>
        <w:ind w:left="1710" w:right="0"/>
        <w:rPr>
          <w:b/>
          <w:color w:val="auto"/>
          <w:szCs w:val="24"/>
        </w:rPr>
      </w:pPr>
      <w:r w:rsidRPr="00C72CAB">
        <w:rPr>
          <w:color w:val="auto"/>
          <w:szCs w:val="24"/>
        </w:rPr>
        <w:t xml:space="preserve">New </w:t>
      </w:r>
      <w:r w:rsidR="00A57593" w:rsidRPr="00C72CAB">
        <w:rPr>
          <w:color w:val="auto"/>
          <w:szCs w:val="24"/>
        </w:rPr>
        <w:t xml:space="preserve">Academic </w:t>
      </w:r>
      <w:r w:rsidRPr="00C72CAB">
        <w:rPr>
          <w:color w:val="auto"/>
          <w:szCs w:val="24"/>
        </w:rPr>
        <w:t xml:space="preserve">Certificate in Accounting, CIP </w:t>
      </w:r>
      <w:r w:rsidR="00EE63A6" w:rsidRPr="00C72CAB">
        <w:rPr>
          <w:color w:val="auto"/>
          <w:szCs w:val="24"/>
        </w:rPr>
        <w:t>52.0399</w:t>
      </w:r>
    </w:p>
    <w:p w14:paraId="47D298FC" w14:textId="0331EF2B" w:rsidR="00865BCF" w:rsidRPr="00C72CAB" w:rsidRDefault="00865BCF" w:rsidP="007F39A6">
      <w:pPr>
        <w:pStyle w:val="ListParagraph"/>
        <w:numPr>
          <w:ilvl w:val="3"/>
          <w:numId w:val="3"/>
        </w:numPr>
        <w:spacing w:after="7" w:line="259" w:lineRule="auto"/>
        <w:ind w:left="1710" w:right="0"/>
        <w:rPr>
          <w:b/>
          <w:color w:val="auto"/>
          <w:szCs w:val="24"/>
        </w:rPr>
      </w:pPr>
      <w:r w:rsidRPr="00C72CAB">
        <w:rPr>
          <w:color w:val="auto"/>
          <w:szCs w:val="24"/>
        </w:rPr>
        <w:t xml:space="preserve">New Option, A.A.S. Advanced Manufacturing, Woodwork Option, CIP </w:t>
      </w:r>
      <w:r w:rsidR="00704530" w:rsidRPr="00C72CAB">
        <w:rPr>
          <w:color w:val="auto"/>
          <w:szCs w:val="24"/>
        </w:rPr>
        <w:t>46.0201</w:t>
      </w:r>
    </w:p>
    <w:p w14:paraId="102EBAA5" w14:textId="46D9AF56" w:rsidR="00FE5E0C" w:rsidRDefault="00FE5E0C" w:rsidP="00E04C5A">
      <w:pPr>
        <w:pStyle w:val="ListParagraph"/>
        <w:numPr>
          <w:ilvl w:val="0"/>
          <w:numId w:val="3"/>
        </w:numPr>
        <w:spacing w:after="7" w:line="259" w:lineRule="auto"/>
        <w:ind w:left="1350" w:right="0"/>
        <w:rPr>
          <w:b/>
          <w:color w:val="auto"/>
          <w:szCs w:val="24"/>
        </w:rPr>
      </w:pPr>
      <w:r>
        <w:rPr>
          <w:b/>
          <w:color w:val="auto"/>
          <w:szCs w:val="24"/>
        </w:rPr>
        <w:t>Kean University</w:t>
      </w:r>
    </w:p>
    <w:p w14:paraId="12F40C01" w14:textId="77777777" w:rsidR="00785806" w:rsidRPr="00785806" w:rsidRDefault="00785806" w:rsidP="00FE5E0C">
      <w:pPr>
        <w:pStyle w:val="ListParagraph"/>
        <w:numPr>
          <w:ilvl w:val="3"/>
          <w:numId w:val="3"/>
        </w:numPr>
        <w:spacing w:after="7" w:line="259" w:lineRule="auto"/>
        <w:ind w:left="1710" w:right="0"/>
        <w:rPr>
          <w:b/>
          <w:color w:val="auto"/>
          <w:szCs w:val="24"/>
        </w:rPr>
      </w:pPr>
      <w:r>
        <w:rPr>
          <w:color w:val="auto"/>
          <w:szCs w:val="24"/>
        </w:rPr>
        <w:t xml:space="preserve">Two New Options: </w:t>
      </w:r>
    </w:p>
    <w:p w14:paraId="282843B8" w14:textId="04DF422C" w:rsidR="00FE5E0C" w:rsidRPr="00785806" w:rsidRDefault="00FE5E0C" w:rsidP="00785806">
      <w:pPr>
        <w:pStyle w:val="ListParagraph"/>
        <w:numPr>
          <w:ilvl w:val="4"/>
          <w:numId w:val="3"/>
        </w:numPr>
        <w:spacing w:after="7" w:line="259" w:lineRule="auto"/>
        <w:ind w:left="2070" w:right="0"/>
        <w:rPr>
          <w:b/>
          <w:color w:val="auto"/>
          <w:szCs w:val="24"/>
        </w:rPr>
      </w:pPr>
      <w:r>
        <w:rPr>
          <w:color w:val="auto"/>
          <w:szCs w:val="24"/>
        </w:rPr>
        <w:t>B.F.A.</w:t>
      </w:r>
      <w:r w:rsidR="00B111BF">
        <w:rPr>
          <w:color w:val="auto"/>
          <w:szCs w:val="24"/>
        </w:rPr>
        <w:t xml:space="preserve"> </w:t>
      </w:r>
      <w:r>
        <w:rPr>
          <w:color w:val="auto"/>
          <w:szCs w:val="24"/>
        </w:rPr>
        <w:t>Theatre Performance, Musical Theatre Option, CIP 52.0201</w:t>
      </w:r>
    </w:p>
    <w:p w14:paraId="7B14E20D" w14:textId="62164C6F" w:rsidR="00785806" w:rsidRDefault="00785806" w:rsidP="00785806">
      <w:pPr>
        <w:pStyle w:val="ListParagraph"/>
        <w:numPr>
          <w:ilvl w:val="4"/>
          <w:numId w:val="3"/>
        </w:numPr>
        <w:spacing w:after="7" w:line="259" w:lineRule="auto"/>
        <w:ind w:left="2070" w:right="0"/>
        <w:rPr>
          <w:b/>
          <w:color w:val="auto"/>
          <w:szCs w:val="24"/>
        </w:rPr>
      </w:pPr>
      <w:r>
        <w:rPr>
          <w:color w:val="auto"/>
          <w:szCs w:val="24"/>
        </w:rPr>
        <w:t>B.S. Exercise Science, Pre-Athletic Training/Pre-Physical Therapy Option, CIP 31.0505</w:t>
      </w:r>
    </w:p>
    <w:p w14:paraId="1C81FE3E" w14:textId="41DB2BDE" w:rsidR="00831C42" w:rsidRPr="00C72CAB" w:rsidRDefault="00831C42" w:rsidP="00E04C5A">
      <w:pPr>
        <w:pStyle w:val="ListParagraph"/>
        <w:numPr>
          <w:ilvl w:val="0"/>
          <w:numId w:val="3"/>
        </w:numPr>
        <w:spacing w:after="7" w:line="259" w:lineRule="auto"/>
        <w:ind w:left="1350" w:right="0"/>
        <w:rPr>
          <w:b/>
          <w:color w:val="auto"/>
          <w:szCs w:val="24"/>
        </w:rPr>
      </w:pPr>
      <w:r w:rsidRPr="00C72CAB">
        <w:rPr>
          <w:b/>
          <w:color w:val="auto"/>
          <w:szCs w:val="24"/>
        </w:rPr>
        <w:t>Montclair State University</w:t>
      </w:r>
    </w:p>
    <w:p w14:paraId="24B9F318" w14:textId="2E3EDB49" w:rsidR="00E829B3" w:rsidRPr="00E829B3" w:rsidRDefault="00E829B3" w:rsidP="00831C42">
      <w:pPr>
        <w:pStyle w:val="ListParagraph"/>
        <w:numPr>
          <w:ilvl w:val="3"/>
          <w:numId w:val="3"/>
        </w:numPr>
        <w:spacing w:after="7" w:line="259" w:lineRule="auto"/>
        <w:ind w:left="1710" w:right="0"/>
        <w:rPr>
          <w:b/>
          <w:color w:val="auto"/>
          <w:szCs w:val="24"/>
        </w:rPr>
      </w:pPr>
      <w:r w:rsidRPr="00C72CAB">
        <w:rPr>
          <w:color w:val="auto"/>
          <w:szCs w:val="24"/>
        </w:rPr>
        <w:t xml:space="preserve">Two </w:t>
      </w:r>
      <w:r w:rsidR="004B47CE" w:rsidRPr="00C72CAB">
        <w:rPr>
          <w:color w:val="auto"/>
          <w:szCs w:val="24"/>
        </w:rPr>
        <w:t>New Undergraduate</w:t>
      </w:r>
      <w:r w:rsidR="004B47CE">
        <w:rPr>
          <w:color w:val="auto"/>
          <w:szCs w:val="24"/>
        </w:rPr>
        <w:t xml:space="preserve"> Certificate</w:t>
      </w:r>
      <w:r>
        <w:rPr>
          <w:color w:val="auto"/>
          <w:szCs w:val="24"/>
        </w:rPr>
        <w:t>s</w:t>
      </w:r>
      <w:r w:rsidR="00785806">
        <w:rPr>
          <w:color w:val="auto"/>
          <w:szCs w:val="24"/>
        </w:rPr>
        <w:t>:</w:t>
      </w:r>
    </w:p>
    <w:p w14:paraId="7D9A9AD5" w14:textId="37D8229E" w:rsidR="00831C42" w:rsidRPr="00E829B3" w:rsidRDefault="00E829B3" w:rsidP="00E829B3">
      <w:pPr>
        <w:pStyle w:val="ListParagraph"/>
        <w:numPr>
          <w:ilvl w:val="4"/>
          <w:numId w:val="3"/>
        </w:numPr>
        <w:spacing w:after="7" w:line="259" w:lineRule="auto"/>
        <w:ind w:left="2070" w:right="0"/>
        <w:rPr>
          <w:b/>
          <w:color w:val="auto"/>
          <w:szCs w:val="24"/>
        </w:rPr>
      </w:pPr>
      <w:r>
        <w:rPr>
          <w:color w:val="auto"/>
          <w:szCs w:val="24"/>
        </w:rPr>
        <w:t>Certificate</w:t>
      </w:r>
      <w:r w:rsidR="004B47CE">
        <w:rPr>
          <w:color w:val="auto"/>
          <w:szCs w:val="24"/>
        </w:rPr>
        <w:t xml:space="preserve"> in Global Human Trafficking, CIP 30.9999</w:t>
      </w:r>
    </w:p>
    <w:p w14:paraId="79B4D805" w14:textId="723718B3" w:rsidR="00E829B3" w:rsidRPr="004B47CE" w:rsidRDefault="00E829B3" w:rsidP="00E829B3">
      <w:pPr>
        <w:pStyle w:val="ListParagraph"/>
        <w:numPr>
          <w:ilvl w:val="4"/>
          <w:numId w:val="3"/>
        </w:numPr>
        <w:spacing w:after="7" w:line="259" w:lineRule="auto"/>
        <w:ind w:left="2070" w:right="0"/>
        <w:rPr>
          <w:b/>
          <w:color w:val="auto"/>
          <w:szCs w:val="24"/>
        </w:rPr>
      </w:pPr>
      <w:r>
        <w:rPr>
          <w:color w:val="auto"/>
          <w:szCs w:val="24"/>
        </w:rPr>
        <w:t>Certificate in Climate Science, CIP 30.3501</w:t>
      </w:r>
    </w:p>
    <w:p w14:paraId="50C7859F" w14:textId="392DBE47" w:rsidR="004B47CE" w:rsidRPr="00A85957" w:rsidRDefault="004B47CE" w:rsidP="00831C42">
      <w:pPr>
        <w:pStyle w:val="ListParagraph"/>
        <w:numPr>
          <w:ilvl w:val="3"/>
          <w:numId w:val="3"/>
        </w:numPr>
        <w:spacing w:after="7" w:line="259" w:lineRule="auto"/>
        <w:ind w:left="1710" w:right="0"/>
        <w:rPr>
          <w:b/>
          <w:color w:val="auto"/>
          <w:szCs w:val="24"/>
        </w:rPr>
      </w:pPr>
      <w:r>
        <w:rPr>
          <w:color w:val="auto"/>
          <w:szCs w:val="24"/>
        </w:rPr>
        <w:t>New Graduate Certificate in Customer Experience and User Experience Research, CIP 52.1402</w:t>
      </w:r>
    </w:p>
    <w:p w14:paraId="2AE98B93" w14:textId="359A4DBC" w:rsidR="00A85957" w:rsidRPr="00C72CAB" w:rsidRDefault="00A85957" w:rsidP="00831C42">
      <w:pPr>
        <w:pStyle w:val="ListParagraph"/>
        <w:numPr>
          <w:ilvl w:val="3"/>
          <w:numId w:val="3"/>
        </w:numPr>
        <w:spacing w:after="7" w:line="259" w:lineRule="auto"/>
        <w:ind w:left="1710" w:right="0"/>
        <w:rPr>
          <w:b/>
          <w:color w:val="auto"/>
          <w:szCs w:val="24"/>
        </w:rPr>
      </w:pPr>
      <w:r w:rsidRPr="00C72CAB">
        <w:rPr>
          <w:color w:val="auto"/>
          <w:szCs w:val="24"/>
        </w:rPr>
        <w:t xml:space="preserve">Nomenclature change </w:t>
      </w:r>
      <w:r w:rsidRPr="00C72CAB">
        <w:rPr>
          <w:b/>
          <w:color w:val="auto"/>
          <w:szCs w:val="24"/>
        </w:rPr>
        <w:t xml:space="preserve">from </w:t>
      </w:r>
      <w:r w:rsidRPr="00C72CAB">
        <w:rPr>
          <w:color w:val="auto"/>
          <w:szCs w:val="24"/>
        </w:rPr>
        <w:t xml:space="preserve">B.F.A. in Filmmaking </w:t>
      </w:r>
      <w:r w:rsidRPr="00C72CAB">
        <w:rPr>
          <w:b/>
          <w:color w:val="auto"/>
          <w:szCs w:val="24"/>
        </w:rPr>
        <w:t>to</w:t>
      </w:r>
      <w:r w:rsidRPr="00C72CAB">
        <w:rPr>
          <w:color w:val="auto"/>
          <w:szCs w:val="24"/>
        </w:rPr>
        <w:t xml:space="preserve"> B.F.A. in Film and Television, CIP 50.0602</w:t>
      </w:r>
    </w:p>
    <w:p w14:paraId="145022B0" w14:textId="5E37C4B3" w:rsidR="00D211D1" w:rsidRPr="00C72CAB" w:rsidRDefault="00070723" w:rsidP="00E04C5A">
      <w:pPr>
        <w:pStyle w:val="ListParagraph"/>
        <w:numPr>
          <w:ilvl w:val="0"/>
          <w:numId w:val="3"/>
        </w:numPr>
        <w:spacing w:after="7" w:line="259" w:lineRule="auto"/>
        <w:ind w:left="1350" w:right="0"/>
        <w:rPr>
          <w:b/>
          <w:color w:val="auto"/>
          <w:szCs w:val="24"/>
        </w:rPr>
      </w:pPr>
      <w:r w:rsidRPr="00C72CAB">
        <w:rPr>
          <w:b/>
          <w:color w:val="auto"/>
          <w:szCs w:val="24"/>
        </w:rPr>
        <w:t>Rowan College of South Jersey</w:t>
      </w:r>
    </w:p>
    <w:p w14:paraId="02C20FC7" w14:textId="7885BCE4" w:rsidR="00D211D1" w:rsidRPr="00D06BA3" w:rsidRDefault="00070723" w:rsidP="00D211D1">
      <w:pPr>
        <w:pStyle w:val="ListParagraph"/>
        <w:numPr>
          <w:ilvl w:val="3"/>
          <w:numId w:val="3"/>
        </w:numPr>
        <w:spacing w:after="7" w:line="259" w:lineRule="auto"/>
        <w:ind w:left="1710" w:right="0"/>
        <w:rPr>
          <w:b/>
          <w:color w:val="auto"/>
          <w:szCs w:val="24"/>
        </w:rPr>
      </w:pPr>
      <w:r w:rsidRPr="00C72CAB">
        <w:rPr>
          <w:color w:val="auto"/>
          <w:szCs w:val="24"/>
        </w:rPr>
        <w:t>Nomenclature change</w:t>
      </w:r>
      <w:r w:rsidR="00D211D1" w:rsidRPr="00C72CAB">
        <w:rPr>
          <w:color w:val="auto"/>
          <w:szCs w:val="24"/>
        </w:rPr>
        <w:t xml:space="preserve"> </w:t>
      </w:r>
      <w:r w:rsidR="00D211D1" w:rsidRPr="00C72CAB">
        <w:rPr>
          <w:b/>
          <w:color w:val="auto"/>
          <w:szCs w:val="24"/>
        </w:rPr>
        <w:t xml:space="preserve">from </w:t>
      </w:r>
      <w:r w:rsidRPr="00C72CAB">
        <w:rPr>
          <w:color w:val="auto"/>
          <w:szCs w:val="24"/>
        </w:rPr>
        <w:t>A.A.S. Engineering</w:t>
      </w:r>
      <w:r>
        <w:rPr>
          <w:color w:val="auto"/>
          <w:szCs w:val="24"/>
        </w:rPr>
        <w:t xml:space="preserve"> Technology</w:t>
      </w:r>
      <w:r w:rsidR="00D211D1">
        <w:rPr>
          <w:color w:val="auto"/>
          <w:szCs w:val="24"/>
        </w:rPr>
        <w:t xml:space="preserve"> </w:t>
      </w:r>
      <w:r w:rsidR="00D211D1">
        <w:rPr>
          <w:b/>
          <w:color w:val="auto"/>
          <w:szCs w:val="24"/>
        </w:rPr>
        <w:t xml:space="preserve">to </w:t>
      </w:r>
      <w:r>
        <w:rPr>
          <w:color w:val="auto"/>
          <w:szCs w:val="24"/>
        </w:rPr>
        <w:t>A.A.S. Electrical Engineering Technology</w:t>
      </w:r>
      <w:r w:rsidR="00D211D1">
        <w:rPr>
          <w:color w:val="auto"/>
          <w:szCs w:val="24"/>
        </w:rPr>
        <w:t xml:space="preserve">, CIP </w:t>
      </w:r>
      <w:r w:rsidR="006636A6">
        <w:rPr>
          <w:color w:val="auto"/>
          <w:szCs w:val="24"/>
        </w:rPr>
        <w:t>15.0612</w:t>
      </w:r>
    </w:p>
    <w:p w14:paraId="10F3E8FC" w14:textId="6BD90F8F" w:rsidR="00D06BA3" w:rsidRPr="00C72CAB" w:rsidRDefault="00D06BA3" w:rsidP="00D211D1">
      <w:pPr>
        <w:pStyle w:val="ListParagraph"/>
        <w:numPr>
          <w:ilvl w:val="3"/>
          <w:numId w:val="3"/>
        </w:numPr>
        <w:spacing w:after="7" w:line="259" w:lineRule="auto"/>
        <w:ind w:left="1710" w:right="0"/>
        <w:rPr>
          <w:b/>
          <w:color w:val="auto"/>
          <w:szCs w:val="24"/>
        </w:rPr>
      </w:pPr>
      <w:r w:rsidRPr="00C72CAB">
        <w:rPr>
          <w:color w:val="auto"/>
          <w:szCs w:val="24"/>
        </w:rPr>
        <w:t>New Certificate of Achievement in Entreprene</w:t>
      </w:r>
      <w:r w:rsidR="00A87CDD">
        <w:rPr>
          <w:color w:val="auto"/>
          <w:szCs w:val="24"/>
        </w:rPr>
        <w:t>u</w:t>
      </w:r>
      <w:r w:rsidRPr="00C72CAB">
        <w:rPr>
          <w:color w:val="auto"/>
          <w:szCs w:val="24"/>
        </w:rPr>
        <w:t>rship, CIP 52.0701</w:t>
      </w:r>
    </w:p>
    <w:p w14:paraId="5939DF10" w14:textId="49DF524B" w:rsidR="00483414" w:rsidRDefault="00483414" w:rsidP="00E04C5A">
      <w:pPr>
        <w:pStyle w:val="ListParagraph"/>
        <w:numPr>
          <w:ilvl w:val="0"/>
          <w:numId w:val="3"/>
        </w:numPr>
        <w:spacing w:after="7" w:line="259" w:lineRule="auto"/>
        <w:ind w:left="1350" w:right="0"/>
        <w:rPr>
          <w:b/>
          <w:color w:val="auto"/>
          <w:szCs w:val="24"/>
        </w:rPr>
      </w:pPr>
      <w:r>
        <w:rPr>
          <w:b/>
          <w:color w:val="auto"/>
          <w:szCs w:val="24"/>
        </w:rPr>
        <w:t>Rowan University</w:t>
      </w:r>
    </w:p>
    <w:p w14:paraId="1764E2D0" w14:textId="6334015E" w:rsidR="00483414" w:rsidRPr="00483414" w:rsidRDefault="00483414" w:rsidP="00483414">
      <w:pPr>
        <w:pStyle w:val="ListParagraph"/>
        <w:numPr>
          <w:ilvl w:val="3"/>
          <w:numId w:val="3"/>
        </w:numPr>
        <w:spacing w:after="7" w:line="259" w:lineRule="auto"/>
        <w:ind w:left="1710" w:right="0"/>
        <w:rPr>
          <w:b/>
          <w:color w:val="auto"/>
          <w:szCs w:val="24"/>
        </w:rPr>
      </w:pPr>
      <w:r>
        <w:rPr>
          <w:color w:val="auto"/>
          <w:szCs w:val="24"/>
        </w:rPr>
        <w:t xml:space="preserve">Nomenclature change </w:t>
      </w:r>
      <w:r>
        <w:rPr>
          <w:b/>
          <w:color w:val="auto"/>
          <w:szCs w:val="24"/>
        </w:rPr>
        <w:t xml:space="preserve">from </w:t>
      </w:r>
      <w:r w:rsidRPr="00483414">
        <w:rPr>
          <w:color w:val="auto"/>
          <w:szCs w:val="24"/>
        </w:rPr>
        <w:t>Certificate of Undergraduate Study in Esports Management</w:t>
      </w:r>
      <w:r w:rsidRPr="00483414">
        <w:rPr>
          <w:b/>
          <w:color w:val="auto"/>
          <w:szCs w:val="24"/>
        </w:rPr>
        <w:t xml:space="preserve"> to </w:t>
      </w:r>
      <w:r w:rsidRPr="00483414">
        <w:rPr>
          <w:color w:val="auto"/>
          <w:szCs w:val="24"/>
        </w:rPr>
        <w:t>Certificate of Undergraduate Study in Esports Business</w:t>
      </w:r>
      <w:r>
        <w:rPr>
          <w:color w:val="auto"/>
          <w:szCs w:val="24"/>
        </w:rPr>
        <w:t>, CIP 31.0504</w:t>
      </w:r>
    </w:p>
    <w:p w14:paraId="5D255680" w14:textId="3E67FE6A" w:rsidR="00483414" w:rsidRPr="00483414" w:rsidRDefault="00483414" w:rsidP="00483414">
      <w:pPr>
        <w:pStyle w:val="ListParagraph"/>
        <w:numPr>
          <w:ilvl w:val="3"/>
          <w:numId w:val="3"/>
        </w:numPr>
        <w:spacing w:after="7" w:line="259" w:lineRule="auto"/>
        <w:ind w:left="1710" w:right="0"/>
        <w:rPr>
          <w:b/>
          <w:color w:val="auto"/>
          <w:szCs w:val="24"/>
        </w:rPr>
      </w:pPr>
      <w:r>
        <w:rPr>
          <w:color w:val="auto"/>
          <w:szCs w:val="24"/>
        </w:rPr>
        <w:t>Two New Program Options</w:t>
      </w:r>
    </w:p>
    <w:p w14:paraId="3697FFCD" w14:textId="5F4366A2" w:rsidR="00483414" w:rsidRPr="004163D2" w:rsidRDefault="004163D2" w:rsidP="00483414">
      <w:pPr>
        <w:pStyle w:val="ListParagraph"/>
        <w:numPr>
          <w:ilvl w:val="4"/>
          <w:numId w:val="3"/>
        </w:numPr>
        <w:spacing w:after="7" w:line="259" w:lineRule="auto"/>
        <w:ind w:left="2070" w:right="0"/>
        <w:rPr>
          <w:b/>
          <w:color w:val="auto"/>
          <w:szCs w:val="24"/>
        </w:rPr>
      </w:pPr>
      <w:r>
        <w:rPr>
          <w:color w:val="auto"/>
          <w:szCs w:val="24"/>
        </w:rPr>
        <w:lastRenderedPageBreak/>
        <w:t>Minor in Japanese, CIP 16.0302</w:t>
      </w:r>
    </w:p>
    <w:p w14:paraId="37C52D6B" w14:textId="764AFD47" w:rsidR="004163D2" w:rsidRPr="004163D2" w:rsidRDefault="004163D2" w:rsidP="00483414">
      <w:pPr>
        <w:pStyle w:val="ListParagraph"/>
        <w:numPr>
          <w:ilvl w:val="4"/>
          <w:numId w:val="3"/>
        </w:numPr>
        <w:spacing w:after="7" w:line="259" w:lineRule="auto"/>
        <w:ind w:left="2070" w:right="0"/>
        <w:rPr>
          <w:b/>
          <w:color w:val="auto"/>
          <w:szCs w:val="24"/>
        </w:rPr>
      </w:pPr>
      <w:r>
        <w:rPr>
          <w:color w:val="auto"/>
          <w:szCs w:val="24"/>
        </w:rPr>
        <w:t>Concentration in Spanish for Public Health &amp; Wellness, CIP 16.0905</w:t>
      </w:r>
    </w:p>
    <w:p w14:paraId="35E376D1" w14:textId="3B610FC4" w:rsidR="004163D2" w:rsidRPr="004163D2" w:rsidRDefault="004163D2" w:rsidP="004163D2">
      <w:pPr>
        <w:pStyle w:val="ListParagraph"/>
        <w:numPr>
          <w:ilvl w:val="3"/>
          <w:numId w:val="3"/>
        </w:numPr>
        <w:spacing w:after="7" w:line="259" w:lineRule="auto"/>
        <w:ind w:left="1710" w:right="0"/>
        <w:rPr>
          <w:b/>
          <w:color w:val="auto"/>
          <w:szCs w:val="24"/>
        </w:rPr>
      </w:pPr>
      <w:r>
        <w:rPr>
          <w:color w:val="auto"/>
          <w:szCs w:val="24"/>
        </w:rPr>
        <w:t xml:space="preserve">New Undergraduate </w:t>
      </w:r>
      <w:r w:rsidR="000154EE">
        <w:rPr>
          <w:color w:val="auto"/>
          <w:szCs w:val="24"/>
        </w:rPr>
        <w:t xml:space="preserve">Study </w:t>
      </w:r>
      <w:r>
        <w:rPr>
          <w:color w:val="auto"/>
          <w:szCs w:val="24"/>
        </w:rPr>
        <w:t>Certificate in Applied Machine Learning, CIP 14.1099</w:t>
      </w:r>
    </w:p>
    <w:p w14:paraId="25CA9E8E" w14:textId="0AFC3508" w:rsidR="004163D2" w:rsidRPr="004163D2" w:rsidRDefault="004163D2" w:rsidP="004163D2">
      <w:pPr>
        <w:pStyle w:val="ListParagraph"/>
        <w:numPr>
          <w:ilvl w:val="3"/>
          <w:numId w:val="3"/>
        </w:numPr>
        <w:spacing w:after="7" w:line="259" w:lineRule="auto"/>
        <w:ind w:left="1710" w:right="0"/>
        <w:rPr>
          <w:b/>
          <w:color w:val="auto"/>
          <w:szCs w:val="24"/>
        </w:rPr>
      </w:pPr>
      <w:r>
        <w:rPr>
          <w:color w:val="auto"/>
          <w:szCs w:val="24"/>
        </w:rPr>
        <w:t>Four New Graduate</w:t>
      </w:r>
      <w:r w:rsidR="000154EE">
        <w:rPr>
          <w:color w:val="auto"/>
          <w:szCs w:val="24"/>
        </w:rPr>
        <w:t xml:space="preserve"> Study</w:t>
      </w:r>
      <w:r>
        <w:rPr>
          <w:color w:val="auto"/>
          <w:szCs w:val="24"/>
        </w:rPr>
        <w:t xml:space="preserve"> Certificates:</w:t>
      </w:r>
    </w:p>
    <w:p w14:paraId="2EFE9F0D" w14:textId="2C93ADF4" w:rsidR="004163D2" w:rsidRPr="00E16496" w:rsidRDefault="00E16496" w:rsidP="004163D2">
      <w:pPr>
        <w:pStyle w:val="ListParagraph"/>
        <w:numPr>
          <w:ilvl w:val="4"/>
          <w:numId w:val="3"/>
        </w:numPr>
        <w:spacing w:after="7" w:line="259" w:lineRule="auto"/>
        <w:ind w:left="2070" w:right="0"/>
        <w:rPr>
          <w:b/>
          <w:color w:val="auto"/>
          <w:szCs w:val="24"/>
        </w:rPr>
      </w:pPr>
      <w:r>
        <w:rPr>
          <w:color w:val="auto"/>
          <w:szCs w:val="24"/>
        </w:rPr>
        <w:t>Certificate in Business Analytics, CIP 52.0205</w:t>
      </w:r>
    </w:p>
    <w:p w14:paraId="388535B2" w14:textId="373F4C37" w:rsidR="00E16496" w:rsidRPr="00E16496" w:rsidRDefault="00E16496" w:rsidP="004163D2">
      <w:pPr>
        <w:pStyle w:val="ListParagraph"/>
        <w:numPr>
          <w:ilvl w:val="4"/>
          <w:numId w:val="3"/>
        </w:numPr>
        <w:spacing w:after="7" w:line="259" w:lineRule="auto"/>
        <w:ind w:left="2070" w:right="0"/>
        <w:rPr>
          <w:b/>
          <w:color w:val="auto"/>
          <w:szCs w:val="24"/>
        </w:rPr>
      </w:pPr>
      <w:r>
        <w:rPr>
          <w:color w:val="auto"/>
          <w:szCs w:val="24"/>
        </w:rPr>
        <w:t>Certificate in Organizational Leadership, CIP 52.0213</w:t>
      </w:r>
    </w:p>
    <w:p w14:paraId="125BAF2D" w14:textId="0873CD8D" w:rsidR="00E16496" w:rsidRPr="00E16496" w:rsidRDefault="00E16496" w:rsidP="004163D2">
      <w:pPr>
        <w:pStyle w:val="ListParagraph"/>
        <w:numPr>
          <w:ilvl w:val="4"/>
          <w:numId w:val="3"/>
        </w:numPr>
        <w:spacing w:after="7" w:line="259" w:lineRule="auto"/>
        <w:ind w:left="2070" w:right="0"/>
        <w:rPr>
          <w:b/>
          <w:color w:val="auto"/>
          <w:szCs w:val="24"/>
        </w:rPr>
      </w:pPr>
      <w:r>
        <w:rPr>
          <w:color w:val="auto"/>
          <w:szCs w:val="24"/>
        </w:rPr>
        <w:t>Certificate in Human Resource Management, CIP 52.1001</w:t>
      </w:r>
    </w:p>
    <w:p w14:paraId="5DA15CE8" w14:textId="68AC9295" w:rsidR="00E16496" w:rsidRDefault="00E16496" w:rsidP="004163D2">
      <w:pPr>
        <w:pStyle w:val="ListParagraph"/>
        <w:numPr>
          <w:ilvl w:val="4"/>
          <w:numId w:val="3"/>
        </w:numPr>
        <w:spacing w:after="7" w:line="259" w:lineRule="auto"/>
        <w:ind w:left="2070" w:right="0"/>
        <w:rPr>
          <w:b/>
          <w:color w:val="auto"/>
          <w:szCs w:val="24"/>
        </w:rPr>
      </w:pPr>
      <w:r>
        <w:rPr>
          <w:color w:val="auto"/>
          <w:szCs w:val="24"/>
        </w:rPr>
        <w:t>Certificate in Management, CIP 52.0201</w:t>
      </w:r>
    </w:p>
    <w:p w14:paraId="405FCBFE" w14:textId="33F1AB00" w:rsidR="00800662" w:rsidRPr="00C72CAB" w:rsidRDefault="000005C2" w:rsidP="00E04C5A">
      <w:pPr>
        <w:pStyle w:val="ListParagraph"/>
        <w:numPr>
          <w:ilvl w:val="0"/>
          <w:numId w:val="3"/>
        </w:numPr>
        <w:spacing w:after="7" w:line="259" w:lineRule="auto"/>
        <w:ind w:left="1350" w:right="0"/>
        <w:rPr>
          <w:b/>
          <w:color w:val="auto"/>
          <w:szCs w:val="24"/>
        </w:rPr>
      </w:pPr>
      <w:r w:rsidRPr="00C72CAB">
        <w:rPr>
          <w:b/>
          <w:color w:val="auto"/>
          <w:szCs w:val="24"/>
        </w:rPr>
        <w:t>Sussex County Community College</w:t>
      </w:r>
    </w:p>
    <w:p w14:paraId="248194FD" w14:textId="4CCA1C50" w:rsidR="00800662" w:rsidRPr="00C70FF8" w:rsidRDefault="000005C2" w:rsidP="00800662">
      <w:pPr>
        <w:pStyle w:val="ListParagraph"/>
        <w:numPr>
          <w:ilvl w:val="3"/>
          <w:numId w:val="3"/>
        </w:numPr>
        <w:spacing w:after="7" w:line="259" w:lineRule="auto"/>
        <w:ind w:left="1710" w:right="0"/>
        <w:rPr>
          <w:b/>
          <w:color w:val="auto"/>
          <w:szCs w:val="24"/>
        </w:rPr>
      </w:pPr>
      <w:r w:rsidRPr="00C72CAB">
        <w:rPr>
          <w:color w:val="auto"/>
          <w:szCs w:val="24"/>
        </w:rPr>
        <w:t>New Baking &amp; Pastry Arts Certificate</w:t>
      </w:r>
      <w:r>
        <w:rPr>
          <w:color w:val="auto"/>
          <w:szCs w:val="24"/>
        </w:rPr>
        <w:t>, CIP 12.0501</w:t>
      </w:r>
    </w:p>
    <w:p w14:paraId="768F31E3" w14:textId="17A4597A" w:rsidR="00B753B9" w:rsidRPr="00C72CAB" w:rsidRDefault="00C70FF8" w:rsidP="00C72CAB">
      <w:pPr>
        <w:pStyle w:val="ListParagraph"/>
        <w:numPr>
          <w:ilvl w:val="3"/>
          <w:numId w:val="3"/>
        </w:numPr>
        <w:spacing w:after="7" w:line="259" w:lineRule="auto"/>
        <w:ind w:left="1710" w:right="0"/>
        <w:rPr>
          <w:b/>
          <w:color w:val="auto"/>
          <w:szCs w:val="24"/>
        </w:rPr>
      </w:pPr>
      <w:r>
        <w:rPr>
          <w:color w:val="auto"/>
          <w:szCs w:val="24"/>
        </w:rPr>
        <w:t xml:space="preserve">New </w:t>
      </w:r>
      <w:r w:rsidR="002D22C0">
        <w:rPr>
          <w:color w:val="auto"/>
          <w:szCs w:val="24"/>
        </w:rPr>
        <w:t>Option, A.A.S. Technical Studie</w:t>
      </w:r>
      <w:r>
        <w:rPr>
          <w:color w:val="auto"/>
          <w:szCs w:val="24"/>
        </w:rPr>
        <w:t>s, Baking &amp; Pastry Arts Option, CIP 15.9999</w:t>
      </w:r>
    </w:p>
    <w:p w14:paraId="239D7B1E" w14:textId="77777777" w:rsidR="00C72CAB" w:rsidRDefault="00C72CAB" w:rsidP="00C72CAB">
      <w:pPr>
        <w:pStyle w:val="ListParagraph"/>
        <w:spacing w:after="7" w:line="259" w:lineRule="auto"/>
        <w:ind w:left="1710" w:right="0" w:firstLine="0"/>
        <w:rPr>
          <w:b/>
          <w:color w:val="auto"/>
          <w:szCs w:val="24"/>
        </w:rPr>
      </w:pPr>
    </w:p>
    <w:p w14:paraId="1BB6A0AD" w14:textId="0A55F9F8" w:rsidR="001531FB" w:rsidRPr="002A35EB" w:rsidRDefault="001531FB" w:rsidP="00E21778">
      <w:pPr>
        <w:pStyle w:val="ListParagraph"/>
        <w:numPr>
          <w:ilvl w:val="0"/>
          <w:numId w:val="1"/>
        </w:numPr>
        <w:spacing w:after="7" w:line="259" w:lineRule="auto"/>
        <w:ind w:left="990" w:right="0" w:hanging="990"/>
        <w:rPr>
          <w:b/>
          <w:color w:val="auto"/>
          <w:szCs w:val="24"/>
        </w:rPr>
      </w:pPr>
      <w:r w:rsidRPr="001531FB">
        <w:rPr>
          <w:color w:val="auto"/>
          <w:szCs w:val="24"/>
          <w:u w:val="single"/>
        </w:rPr>
        <w:t>Old Business</w:t>
      </w:r>
      <w:r w:rsidR="002A35EB">
        <w:rPr>
          <w:color w:val="auto"/>
          <w:szCs w:val="24"/>
          <w:u w:val="single"/>
        </w:rPr>
        <w:t xml:space="preserve"> </w:t>
      </w:r>
    </w:p>
    <w:p w14:paraId="763BC02C" w14:textId="41EBDD6A" w:rsidR="001531FB" w:rsidRPr="007C4AD6" w:rsidRDefault="007C4AD6" w:rsidP="002A35EB">
      <w:pPr>
        <w:pStyle w:val="ListParagraph"/>
        <w:numPr>
          <w:ilvl w:val="0"/>
          <w:numId w:val="36"/>
        </w:numPr>
        <w:spacing w:after="7" w:line="259" w:lineRule="auto"/>
        <w:ind w:right="0"/>
        <w:rPr>
          <w:color w:val="auto"/>
          <w:szCs w:val="24"/>
        </w:rPr>
      </w:pPr>
      <w:r>
        <w:rPr>
          <w:b/>
          <w:color w:val="auto"/>
          <w:szCs w:val="24"/>
        </w:rPr>
        <w:t>Caldwell University</w:t>
      </w:r>
    </w:p>
    <w:p w14:paraId="3AB5228D" w14:textId="1831B04E" w:rsidR="001975A1" w:rsidRDefault="001975A1" w:rsidP="001975A1">
      <w:pPr>
        <w:pStyle w:val="ListParagraph"/>
        <w:numPr>
          <w:ilvl w:val="3"/>
          <w:numId w:val="36"/>
        </w:numPr>
        <w:spacing w:after="7" w:line="259" w:lineRule="auto"/>
        <w:ind w:left="1710" w:right="0"/>
        <w:rPr>
          <w:color w:val="auto"/>
        </w:rPr>
      </w:pPr>
      <w:r w:rsidRPr="008754E6">
        <w:rPr>
          <w:color w:val="auto"/>
        </w:rPr>
        <w:t>B.S. in Environmental Science, CIP 03.0104</w:t>
      </w:r>
      <w:r w:rsidR="00227DBE">
        <w:rPr>
          <w:color w:val="auto"/>
        </w:rPr>
        <w:t xml:space="preserve"> (previously submitted 12/3/2021)</w:t>
      </w:r>
    </w:p>
    <w:p w14:paraId="51FB6073" w14:textId="77777777" w:rsidR="001975A1" w:rsidRPr="006D39A2" w:rsidRDefault="001975A1" w:rsidP="001975A1">
      <w:pPr>
        <w:pStyle w:val="ListParagraph"/>
        <w:spacing w:after="7" w:line="259" w:lineRule="auto"/>
        <w:ind w:left="1710" w:right="0" w:firstLine="0"/>
        <w:rPr>
          <w:color w:val="auto"/>
        </w:rPr>
      </w:pPr>
      <w:r w:rsidRPr="006D39A2">
        <w:rPr>
          <w:color w:val="auto"/>
        </w:rPr>
        <w:t>First Reader: Kimberly Hollister, Montclair State University</w:t>
      </w:r>
    </w:p>
    <w:p w14:paraId="1099F58A" w14:textId="589138C8" w:rsidR="007C4AD6" w:rsidRDefault="001975A1" w:rsidP="001975A1">
      <w:pPr>
        <w:spacing w:after="7" w:line="259" w:lineRule="auto"/>
        <w:ind w:left="0" w:right="0" w:firstLine="0"/>
        <w:rPr>
          <w:color w:val="auto"/>
        </w:rPr>
      </w:pPr>
      <w:r>
        <w:rPr>
          <w:color w:val="auto"/>
        </w:rPr>
        <w:t xml:space="preserve">                            </w:t>
      </w:r>
      <w:r w:rsidRPr="001975A1">
        <w:rPr>
          <w:color w:val="auto"/>
        </w:rPr>
        <w:t>Second Reader: Nurdan Aydin, New Jersey City University</w:t>
      </w:r>
    </w:p>
    <w:p w14:paraId="563C3BE1" w14:textId="00DAD7CF" w:rsidR="00B51153" w:rsidRPr="00755ABF" w:rsidRDefault="00B51153" w:rsidP="00755ABF">
      <w:pPr>
        <w:spacing w:after="7" w:line="259" w:lineRule="auto"/>
        <w:ind w:left="1710" w:right="0" w:firstLine="0"/>
        <w:rPr>
          <w:color w:val="auto"/>
        </w:rPr>
      </w:pPr>
      <w:r>
        <w:rPr>
          <w:color w:val="auto"/>
        </w:rPr>
        <w:t xml:space="preserve">Dr. Hollister stated </w:t>
      </w:r>
      <w:r w:rsidR="00B83709">
        <w:rPr>
          <w:color w:val="auto"/>
        </w:rPr>
        <w:t xml:space="preserve">the two main revisions requested in the proposal were addressed. </w:t>
      </w:r>
      <w:r w:rsidR="00B83709" w:rsidRPr="00B83709">
        <w:rPr>
          <w:color w:val="auto"/>
        </w:rPr>
        <w:t>The updates to the proposal, as well as a detailed narrative that describes how they made the changes in terms of the le</w:t>
      </w:r>
      <w:r w:rsidR="00B83709">
        <w:rPr>
          <w:color w:val="auto"/>
        </w:rPr>
        <w:t>arning outcomes assessment plan</w:t>
      </w:r>
      <w:r w:rsidR="00AF49F2">
        <w:rPr>
          <w:color w:val="auto"/>
        </w:rPr>
        <w:t xml:space="preserve"> were more than adequate</w:t>
      </w:r>
      <w:r w:rsidR="00B83709">
        <w:rPr>
          <w:color w:val="auto"/>
        </w:rPr>
        <w:t xml:space="preserve">. </w:t>
      </w:r>
      <w:r w:rsidR="00B83709" w:rsidRPr="00B83709">
        <w:rPr>
          <w:color w:val="auto"/>
        </w:rPr>
        <w:t>Better description</w:t>
      </w:r>
      <w:r w:rsidR="00B83709">
        <w:rPr>
          <w:color w:val="auto"/>
        </w:rPr>
        <w:t xml:space="preserve">s were provided along with </w:t>
      </w:r>
      <w:r w:rsidR="00B83709" w:rsidRPr="00B83709">
        <w:rPr>
          <w:color w:val="auto"/>
        </w:rPr>
        <w:t>detailed rubrics and dependencies that will be used during the data collection points.</w:t>
      </w:r>
      <w:r w:rsidR="00B83709">
        <w:rPr>
          <w:color w:val="auto"/>
        </w:rPr>
        <w:t xml:space="preserve"> </w:t>
      </w:r>
      <w:r w:rsidR="00277749">
        <w:rPr>
          <w:color w:val="auto"/>
        </w:rPr>
        <w:t>A</w:t>
      </w:r>
      <w:r w:rsidR="00277749" w:rsidRPr="00277749">
        <w:rPr>
          <w:color w:val="auto"/>
        </w:rPr>
        <w:t xml:space="preserve"> draft of the survey that would</w:t>
      </w:r>
      <w:r w:rsidR="00277749">
        <w:rPr>
          <w:color w:val="auto"/>
        </w:rPr>
        <w:t xml:space="preserve"> be</w:t>
      </w:r>
      <w:r w:rsidR="00277749" w:rsidRPr="00277749">
        <w:rPr>
          <w:color w:val="auto"/>
        </w:rPr>
        <w:t xml:space="preserve"> use</w:t>
      </w:r>
      <w:r w:rsidR="00277749">
        <w:rPr>
          <w:color w:val="auto"/>
        </w:rPr>
        <w:t>d</w:t>
      </w:r>
      <w:r w:rsidR="00277749" w:rsidRPr="00277749">
        <w:rPr>
          <w:color w:val="auto"/>
        </w:rPr>
        <w:t xml:space="preserve"> for indirect measures to understand r</w:t>
      </w:r>
      <w:r w:rsidR="00277749">
        <w:rPr>
          <w:color w:val="auto"/>
        </w:rPr>
        <w:t>eadiness to enter the workforce was provided. Concerns regarding the lack of foundational environm</w:t>
      </w:r>
      <w:r w:rsidR="00BE7EAE">
        <w:rPr>
          <w:color w:val="auto"/>
        </w:rPr>
        <w:t>ent</w:t>
      </w:r>
      <w:r w:rsidR="00277749">
        <w:rPr>
          <w:color w:val="auto"/>
        </w:rPr>
        <w:t xml:space="preserve">al science courses, diversity of electives, and too many non-science courses were addressed by adding an environmental science course with a lab. </w:t>
      </w:r>
      <w:r w:rsidR="00BE7EAE">
        <w:rPr>
          <w:color w:val="auto"/>
        </w:rPr>
        <w:t>Additional</w:t>
      </w:r>
      <w:r w:rsidR="006D74C3">
        <w:rPr>
          <w:color w:val="auto"/>
        </w:rPr>
        <w:t xml:space="preserve"> electives that could be developed were identified. </w:t>
      </w:r>
      <w:r w:rsidR="00854759" w:rsidRPr="00854759">
        <w:rPr>
          <w:color w:val="auto"/>
        </w:rPr>
        <w:t>In addition to the things that we asked them to address, they also responded to a number of the other comments that were made throughout the review.</w:t>
      </w:r>
      <w:r w:rsidR="00854759">
        <w:rPr>
          <w:color w:val="auto"/>
        </w:rPr>
        <w:t xml:space="preserve"> </w:t>
      </w:r>
      <w:r w:rsidR="00755ABF">
        <w:rPr>
          <w:color w:val="auto"/>
        </w:rPr>
        <w:t xml:space="preserve">All concerns were addressed. Dr. Hollister </w:t>
      </w:r>
      <w:r w:rsidR="00755ABF" w:rsidRPr="00755ABF">
        <w:rPr>
          <w:color w:val="auto"/>
        </w:rPr>
        <w:t>recommended the program for approval to move forward to the Presidents’ Council. The second reader Dr.</w:t>
      </w:r>
      <w:r w:rsidR="00755ABF">
        <w:rPr>
          <w:color w:val="auto"/>
        </w:rPr>
        <w:t xml:space="preserve"> Aydin concurred and </w:t>
      </w:r>
      <w:r w:rsidR="00755ABF" w:rsidRPr="00755ABF">
        <w:rPr>
          <w:color w:val="auto"/>
        </w:rPr>
        <w:t>seconded the motion to move the proposal forward to the Presidents’ Council. The motion was carried.</w:t>
      </w:r>
      <w:r w:rsidR="00755ABF">
        <w:rPr>
          <w:color w:val="auto"/>
        </w:rPr>
        <w:t xml:space="preserve"> Dr. Whelan recused. </w:t>
      </w:r>
    </w:p>
    <w:p w14:paraId="1589E215" w14:textId="5C6F1FCC" w:rsidR="00504273" w:rsidRPr="00504273" w:rsidRDefault="00504273" w:rsidP="00504273">
      <w:pPr>
        <w:pStyle w:val="ListParagraph"/>
        <w:numPr>
          <w:ilvl w:val="0"/>
          <w:numId w:val="36"/>
        </w:numPr>
        <w:spacing w:after="7" w:line="259" w:lineRule="auto"/>
        <w:ind w:right="0"/>
        <w:rPr>
          <w:color w:val="auto"/>
        </w:rPr>
      </w:pPr>
      <w:r>
        <w:rPr>
          <w:b/>
          <w:color w:val="auto"/>
        </w:rPr>
        <w:t>AIC Manual</w:t>
      </w:r>
    </w:p>
    <w:p w14:paraId="6251F0FB" w14:textId="6695C403" w:rsidR="00E51EE4" w:rsidRDefault="00F2674B" w:rsidP="00E51EE4">
      <w:pPr>
        <w:spacing w:after="7" w:line="259" w:lineRule="auto"/>
        <w:ind w:left="1350" w:right="0" w:firstLine="0"/>
        <w:rPr>
          <w:color w:val="auto"/>
        </w:rPr>
      </w:pPr>
      <w:r>
        <w:rPr>
          <w:color w:val="auto"/>
        </w:rPr>
        <w:t xml:space="preserve">Final adoption of new regulations </w:t>
      </w:r>
      <w:r w:rsidR="00BE7EAE">
        <w:rPr>
          <w:color w:val="auto"/>
        </w:rPr>
        <w:t>is</w:t>
      </w:r>
      <w:r>
        <w:rPr>
          <w:color w:val="auto"/>
        </w:rPr>
        <w:t xml:space="preserve"> delayed until March 7.</w:t>
      </w:r>
      <w:r w:rsidR="00F357F8">
        <w:rPr>
          <w:color w:val="auto"/>
        </w:rPr>
        <w:t xml:space="preserve"> </w:t>
      </w:r>
      <w:r>
        <w:rPr>
          <w:color w:val="auto"/>
        </w:rPr>
        <w:t xml:space="preserve">The AIC </w:t>
      </w:r>
      <w:r w:rsidR="00E51EE4">
        <w:rPr>
          <w:color w:val="auto"/>
        </w:rPr>
        <w:t xml:space="preserve">reviewed and </w:t>
      </w:r>
      <w:r>
        <w:rPr>
          <w:color w:val="auto"/>
        </w:rPr>
        <w:t>discussed the draft of the new AIC manual.</w:t>
      </w:r>
      <w:r w:rsidR="00E51EE4">
        <w:rPr>
          <w:color w:val="auto"/>
        </w:rPr>
        <w:t xml:space="preserve"> The subcommittee will continue working to further update the manual and review the updated version at the February 25 AIC meeting. Revisions will also include clarity on conflict of interest. </w:t>
      </w:r>
      <w:r>
        <w:rPr>
          <w:color w:val="auto"/>
        </w:rPr>
        <w:t xml:space="preserve"> </w:t>
      </w:r>
    </w:p>
    <w:p w14:paraId="7A9B2570" w14:textId="77777777" w:rsidR="00D67912" w:rsidRPr="001975A1" w:rsidRDefault="00D67912" w:rsidP="001975A1">
      <w:pPr>
        <w:spacing w:after="7" w:line="259" w:lineRule="auto"/>
        <w:ind w:left="0" w:right="0" w:firstLine="0"/>
        <w:rPr>
          <w:color w:val="auto"/>
          <w:szCs w:val="24"/>
        </w:rPr>
      </w:pPr>
    </w:p>
    <w:p w14:paraId="3D616F81" w14:textId="0903EA2F" w:rsidR="002E262B" w:rsidRPr="007E19C3" w:rsidRDefault="002E262B" w:rsidP="00E21778">
      <w:pPr>
        <w:pStyle w:val="ListParagraph"/>
        <w:numPr>
          <w:ilvl w:val="0"/>
          <w:numId w:val="1"/>
        </w:numPr>
        <w:spacing w:after="7" w:line="259" w:lineRule="auto"/>
        <w:ind w:left="990" w:right="0" w:hanging="990"/>
        <w:rPr>
          <w:color w:val="auto"/>
          <w:szCs w:val="24"/>
        </w:rPr>
      </w:pPr>
      <w:r>
        <w:rPr>
          <w:color w:val="auto"/>
          <w:szCs w:val="24"/>
          <w:u w:val="single"/>
        </w:rPr>
        <w:t>New Business</w:t>
      </w:r>
    </w:p>
    <w:p w14:paraId="2F561A19" w14:textId="77777777" w:rsidR="002E262B" w:rsidRDefault="002E262B" w:rsidP="002E262B">
      <w:pPr>
        <w:pStyle w:val="ListParagraph"/>
        <w:spacing w:after="7" w:line="259" w:lineRule="auto"/>
        <w:ind w:left="1260" w:right="0" w:firstLine="0"/>
        <w:rPr>
          <w:b/>
          <w:color w:val="auto"/>
          <w:szCs w:val="24"/>
          <w:u w:color="000000"/>
        </w:rPr>
      </w:pPr>
    </w:p>
    <w:p w14:paraId="683B5F66" w14:textId="77777777" w:rsidR="00CA2061" w:rsidRPr="004107AD" w:rsidRDefault="003C0909">
      <w:pPr>
        <w:spacing w:after="1" w:line="259" w:lineRule="auto"/>
        <w:ind w:left="633" w:right="0" w:firstLine="0"/>
        <w:jc w:val="center"/>
        <w:rPr>
          <w:color w:val="FF0000"/>
          <w:sz w:val="6"/>
          <w:szCs w:val="6"/>
        </w:rPr>
      </w:pPr>
      <w:r w:rsidRPr="004107AD">
        <w:rPr>
          <w:color w:val="FF0000"/>
          <w:sz w:val="6"/>
          <w:szCs w:val="6"/>
        </w:rPr>
        <w:t xml:space="preserve">  </w:t>
      </w:r>
    </w:p>
    <w:sectPr w:rsidR="00CA2061" w:rsidRPr="004107AD" w:rsidSect="00D3377F">
      <w:pgSz w:w="12240" w:h="15840"/>
      <w:pgMar w:top="1440" w:right="1008" w:bottom="148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1D"/>
    <w:multiLevelType w:val="hybridMultilevel"/>
    <w:tmpl w:val="682843D0"/>
    <w:lvl w:ilvl="0" w:tplc="D4AC508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19061C"/>
    <w:multiLevelType w:val="hybridMultilevel"/>
    <w:tmpl w:val="25BA9F5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88A53F7"/>
    <w:multiLevelType w:val="hybridMultilevel"/>
    <w:tmpl w:val="0450D7D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8A01358"/>
    <w:multiLevelType w:val="hybridMultilevel"/>
    <w:tmpl w:val="6980E996"/>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4" w15:restartNumberingAfterBreak="0">
    <w:nsid w:val="0AAC0A15"/>
    <w:multiLevelType w:val="hybridMultilevel"/>
    <w:tmpl w:val="F200AD4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0C6D69FC"/>
    <w:multiLevelType w:val="hybridMultilevel"/>
    <w:tmpl w:val="92822E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7D3535"/>
    <w:multiLevelType w:val="hybridMultilevel"/>
    <w:tmpl w:val="21BEC07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15:restartNumberingAfterBreak="0">
    <w:nsid w:val="125D28C3"/>
    <w:multiLevelType w:val="hybridMultilevel"/>
    <w:tmpl w:val="EDB8494E"/>
    <w:lvl w:ilvl="0" w:tplc="AFCA6746">
      <w:start w:val="1"/>
      <w:numFmt w:val="upperRoman"/>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203DE"/>
    <w:multiLevelType w:val="hybridMultilevel"/>
    <w:tmpl w:val="1B840C10"/>
    <w:lvl w:ilvl="0" w:tplc="985A4E10">
      <w:start w:val="7"/>
      <w:numFmt w:val="upperRoman"/>
      <w:lvlText w:val="%1."/>
      <w:lvlJc w:val="left"/>
      <w:pPr>
        <w:ind w:left="128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90088"/>
    <w:multiLevelType w:val="hybridMultilevel"/>
    <w:tmpl w:val="39EA3B7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15:restartNumberingAfterBreak="0">
    <w:nsid w:val="1787545B"/>
    <w:multiLevelType w:val="hybridMultilevel"/>
    <w:tmpl w:val="0138138A"/>
    <w:lvl w:ilvl="0" w:tplc="EC6C6C54">
      <w:start w:val="6"/>
      <w:numFmt w:val="upperRoman"/>
      <w:lvlText w:val="%1."/>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F0A07"/>
    <w:multiLevelType w:val="hybridMultilevel"/>
    <w:tmpl w:val="A18265D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531052A"/>
    <w:multiLevelType w:val="hybridMultilevel"/>
    <w:tmpl w:val="8F704EB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2564299D"/>
    <w:multiLevelType w:val="hybridMultilevel"/>
    <w:tmpl w:val="CA76BEDA"/>
    <w:lvl w:ilvl="0" w:tplc="06986D9E">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87D0071"/>
    <w:multiLevelType w:val="hybridMultilevel"/>
    <w:tmpl w:val="50C2BB7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952F15"/>
    <w:multiLevelType w:val="hybridMultilevel"/>
    <w:tmpl w:val="715C596A"/>
    <w:lvl w:ilvl="0" w:tplc="C2A0FCE4">
      <w:start w:val="1"/>
      <w:numFmt w:val="none"/>
      <w:lvlText w:val="2."/>
      <w:lvlJc w:val="left"/>
      <w:pPr>
        <w:ind w:left="288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6" w15:restartNumberingAfterBreak="0">
    <w:nsid w:val="2C7F309B"/>
    <w:multiLevelType w:val="hybridMultilevel"/>
    <w:tmpl w:val="E4649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3F04A2A"/>
    <w:multiLevelType w:val="hybridMultilevel"/>
    <w:tmpl w:val="0D3042D6"/>
    <w:lvl w:ilvl="0" w:tplc="73726904">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396818BC"/>
    <w:multiLevelType w:val="hybridMultilevel"/>
    <w:tmpl w:val="3EE2DB52"/>
    <w:lvl w:ilvl="0" w:tplc="04090001">
      <w:start w:val="1"/>
      <w:numFmt w:val="bullet"/>
      <w:lvlText w:val=""/>
      <w:lvlJc w:val="left"/>
      <w:pPr>
        <w:ind w:left="4434" w:hanging="360"/>
      </w:pPr>
      <w:rPr>
        <w:rFonts w:ascii="Symbol" w:hAnsi="Symbol" w:hint="default"/>
      </w:rPr>
    </w:lvl>
    <w:lvl w:ilvl="1" w:tplc="04090003" w:tentative="1">
      <w:start w:val="1"/>
      <w:numFmt w:val="bullet"/>
      <w:lvlText w:val="o"/>
      <w:lvlJc w:val="left"/>
      <w:pPr>
        <w:ind w:left="5154" w:hanging="360"/>
      </w:pPr>
      <w:rPr>
        <w:rFonts w:ascii="Courier New" w:hAnsi="Courier New" w:cs="Courier New" w:hint="default"/>
      </w:rPr>
    </w:lvl>
    <w:lvl w:ilvl="2" w:tplc="04090005" w:tentative="1">
      <w:start w:val="1"/>
      <w:numFmt w:val="bullet"/>
      <w:lvlText w:val=""/>
      <w:lvlJc w:val="left"/>
      <w:pPr>
        <w:ind w:left="5874" w:hanging="360"/>
      </w:pPr>
      <w:rPr>
        <w:rFonts w:ascii="Wingdings" w:hAnsi="Wingdings" w:hint="default"/>
      </w:rPr>
    </w:lvl>
    <w:lvl w:ilvl="3" w:tplc="04090001" w:tentative="1">
      <w:start w:val="1"/>
      <w:numFmt w:val="bullet"/>
      <w:lvlText w:val=""/>
      <w:lvlJc w:val="left"/>
      <w:pPr>
        <w:ind w:left="6594" w:hanging="360"/>
      </w:pPr>
      <w:rPr>
        <w:rFonts w:ascii="Symbol" w:hAnsi="Symbol" w:hint="default"/>
      </w:rPr>
    </w:lvl>
    <w:lvl w:ilvl="4" w:tplc="04090003" w:tentative="1">
      <w:start w:val="1"/>
      <w:numFmt w:val="bullet"/>
      <w:lvlText w:val="o"/>
      <w:lvlJc w:val="left"/>
      <w:pPr>
        <w:ind w:left="7314" w:hanging="360"/>
      </w:pPr>
      <w:rPr>
        <w:rFonts w:ascii="Courier New" w:hAnsi="Courier New" w:cs="Courier New" w:hint="default"/>
      </w:rPr>
    </w:lvl>
    <w:lvl w:ilvl="5" w:tplc="04090005" w:tentative="1">
      <w:start w:val="1"/>
      <w:numFmt w:val="bullet"/>
      <w:lvlText w:val=""/>
      <w:lvlJc w:val="left"/>
      <w:pPr>
        <w:ind w:left="8034" w:hanging="360"/>
      </w:pPr>
      <w:rPr>
        <w:rFonts w:ascii="Wingdings" w:hAnsi="Wingdings" w:hint="default"/>
      </w:rPr>
    </w:lvl>
    <w:lvl w:ilvl="6" w:tplc="04090001" w:tentative="1">
      <w:start w:val="1"/>
      <w:numFmt w:val="bullet"/>
      <w:lvlText w:val=""/>
      <w:lvlJc w:val="left"/>
      <w:pPr>
        <w:ind w:left="8754" w:hanging="360"/>
      </w:pPr>
      <w:rPr>
        <w:rFonts w:ascii="Symbol" w:hAnsi="Symbol" w:hint="default"/>
      </w:rPr>
    </w:lvl>
    <w:lvl w:ilvl="7" w:tplc="04090003" w:tentative="1">
      <w:start w:val="1"/>
      <w:numFmt w:val="bullet"/>
      <w:lvlText w:val="o"/>
      <w:lvlJc w:val="left"/>
      <w:pPr>
        <w:ind w:left="9474" w:hanging="360"/>
      </w:pPr>
      <w:rPr>
        <w:rFonts w:ascii="Courier New" w:hAnsi="Courier New" w:cs="Courier New" w:hint="default"/>
      </w:rPr>
    </w:lvl>
    <w:lvl w:ilvl="8" w:tplc="04090005" w:tentative="1">
      <w:start w:val="1"/>
      <w:numFmt w:val="bullet"/>
      <w:lvlText w:val=""/>
      <w:lvlJc w:val="left"/>
      <w:pPr>
        <w:ind w:left="10194" w:hanging="360"/>
      </w:pPr>
      <w:rPr>
        <w:rFonts w:ascii="Wingdings" w:hAnsi="Wingdings" w:hint="default"/>
      </w:rPr>
    </w:lvl>
  </w:abstractNum>
  <w:abstractNum w:abstractNumId="19" w15:restartNumberingAfterBreak="0">
    <w:nsid w:val="3C6F2756"/>
    <w:multiLevelType w:val="hybridMultilevel"/>
    <w:tmpl w:val="354C19A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7B7D70"/>
    <w:multiLevelType w:val="hybridMultilevel"/>
    <w:tmpl w:val="E5A8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401A50"/>
    <w:multiLevelType w:val="hybridMultilevel"/>
    <w:tmpl w:val="616E1EE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460B4D23"/>
    <w:multiLevelType w:val="hybridMultilevel"/>
    <w:tmpl w:val="BBFC5CFA"/>
    <w:lvl w:ilvl="0" w:tplc="04090015">
      <w:start w:val="1"/>
      <w:numFmt w:val="upperLetter"/>
      <w:lvlText w:val="%1."/>
      <w:lvlJc w:val="left"/>
      <w:pPr>
        <w:ind w:left="1576" w:hanging="360"/>
      </w:pPr>
    </w:lvl>
    <w:lvl w:ilvl="1" w:tplc="04090019">
      <w:start w:val="1"/>
      <w:numFmt w:val="lowerLetter"/>
      <w:lvlText w:val="%2."/>
      <w:lvlJc w:val="left"/>
      <w:pPr>
        <w:ind w:left="2296" w:hanging="360"/>
      </w:pPr>
    </w:lvl>
    <w:lvl w:ilvl="2" w:tplc="0409001B">
      <w:start w:val="1"/>
      <w:numFmt w:val="lowerRoman"/>
      <w:lvlText w:val="%3."/>
      <w:lvlJc w:val="right"/>
      <w:pPr>
        <w:ind w:left="3016" w:hanging="180"/>
      </w:pPr>
    </w:lvl>
    <w:lvl w:ilvl="3" w:tplc="0409000F">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23" w15:restartNumberingAfterBreak="0">
    <w:nsid w:val="488F48F6"/>
    <w:multiLevelType w:val="hybridMultilevel"/>
    <w:tmpl w:val="C0BA3A06"/>
    <w:lvl w:ilvl="0" w:tplc="51D848B6">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1161292"/>
    <w:multiLevelType w:val="hybridMultilevel"/>
    <w:tmpl w:val="1988FD78"/>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5" w15:restartNumberingAfterBreak="0">
    <w:nsid w:val="547C72E5"/>
    <w:multiLevelType w:val="hybridMultilevel"/>
    <w:tmpl w:val="64AC9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60B1B"/>
    <w:multiLevelType w:val="hybridMultilevel"/>
    <w:tmpl w:val="70F602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7" w15:restartNumberingAfterBreak="0">
    <w:nsid w:val="5CBC62B9"/>
    <w:multiLevelType w:val="hybridMultilevel"/>
    <w:tmpl w:val="DEB4630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5DC75439"/>
    <w:multiLevelType w:val="hybridMultilevel"/>
    <w:tmpl w:val="A98251E8"/>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9" w15:restartNumberingAfterBreak="0">
    <w:nsid w:val="6127678A"/>
    <w:multiLevelType w:val="hybridMultilevel"/>
    <w:tmpl w:val="5AACF42E"/>
    <w:lvl w:ilvl="0" w:tplc="C8EED9F8">
      <w:start w:val="1"/>
      <w:numFmt w:val="upperLetter"/>
      <w:lvlText w:val="%1."/>
      <w:lvlJc w:val="left"/>
      <w:pPr>
        <w:ind w:left="2006"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E5272"/>
    <w:multiLevelType w:val="hybridMultilevel"/>
    <w:tmpl w:val="E200C99E"/>
    <w:lvl w:ilvl="0" w:tplc="8E64FA3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68EE4404"/>
    <w:multiLevelType w:val="hybridMultilevel"/>
    <w:tmpl w:val="1B9CA582"/>
    <w:lvl w:ilvl="0" w:tplc="F2E6EFB2">
      <w:start w:val="1"/>
      <w:numFmt w:val="none"/>
      <w:lvlText w:val="3."/>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9344170"/>
    <w:multiLevelType w:val="hybridMultilevel"/>
    <w:tmpl w:val="6E8C7766"/>
    <w:lvl w:ilvl="0" w:tplc="967C9C54">
      <w:start w:val="1"/>
      <w:numFmt w:val="upp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E59F8"/>
    <w:multiLevelType w:val="hybridMultilevel"/>
    <w:tmpl w:val="1CD20DDE"/>
    <w:lvl w:ilvl="0" w:tplc="FFDA002A">
      <w:start w:val="1"/>
      <w:numFmt w:val="upperLetter"/>
      <w:lvlText w:val="%1."/>
      <w:lvlJc w:val="left"/>
      <w:pPr>
        <w:ind w:left="1890" w:hanging="360"/>
      </w:pPr>
      <w:rPr>
        <w:rFonts w:hint="default"/>
      </w:rPr>
    </w:lvl>
    <w:lvl w:ilvl="1" w:tplc="A4CEF9F0">
      <w:start w:val="1"/>
      <w:numFmt w:val="decimal"/>
      <w:lvlText w:val="%2."/>
      <w:lvlJc w:val="left"/>
      <w:pPr>
        <w:ind w:left="2700" w:hanging="360"/>
      </w:pPr>
      <w:rPr>
        <w:rFonts w:hint="default"/>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4" w15:restartNumberingAfterBreak="0">
    <w:nsid w:val="6E1617EB"/>
    <w:multiLevelType w:val="hybridMultilevel"/>
    <w:tmpl w:val="7FE6F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DC792F"/>
    <w:multiLevelType w:val="hybridMultilevel"/>
    <w:tmpl w:val="A8C8A596"/>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6" w15:restartNumberingAfterBreak="0">
    <w:nsid w:val="71EC364D"/>
    <w:multiLevelType w:val="hybridMultilevel"/>
    <w:tmpl w:val="E490E850"/>
    <w:lvl w:ilvl="0" w:tplc="90E62EFC">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787911FA"/>
    <w:multiLevelType w:val="hybridMultilevel"/>
    <w:tmpl w:val="9CE80500"/>
    <w:lvl w:ilvl="0" w:tplc="F738B1B4">
      <w:start w:val="1"/>
      <w:numFmt w:val="upperLetter"/>
      <w:lvlText w:val="%1."/>
      <w:lvlJc w:val="left"/>
      <w:pPr>
        <w:ind w:left="18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43221"/>
    <w:multiLevelType w:val="hybridMultilevel"/>
    <w:tmpl w:val="B3126CCA"/>
    <w:lvl w:ilvl="0" w:tplc="0409000F">
      <w:start w:val="1"/>
      <w:numFmt w:val="decimal"/>
      <w:lvlText w:val="%1."/>
      <w:lvlJc w:val="left"/>
      <w:pPr>
        <w:ind w:left="4434" w:hanging="360"/>
      </w:pPr>
      <w:rPr>
        <w:rFonts w:hint="default"/>
      </w:rPr>
    </w:lvl>
    <w:lvl w:ilvl="1" w:tplc="04090003" w:tentative="1">
      <w:start w:val="1"/>
      <w:numFmt w:val="bullet"/>
      <w:lvlText w:val="o"/>
      <w:lvlJc w:val="left"/>
      <w:pPr>
        <w:ind w:left="5154" w:hanging="360"/>
      </w:pPr>
      <w:rPr>
        <w:rFonts w:ascii="Courier New" w:hAnsi="Courier New" w:cs="Courier New" w:hint="default"/>
      </w:rPr>
    </w:lvl>
    <w:lvl w:ilvl="2" w:tplc="04090005" w:tentative="1">
      <w:start w:val="1"/>
      <w:numFmt w:val="bullet"/>
      <w:lvlText w:val=""/>
      <w:lvlJc w:val="left"/>
      <w:pPr>
        <w:ind w:left="5874" w:hanging="360"/>
      </w:pPr>
      <w:rPr>
        <w:rFonts w:ascii="Wingdings" w:hAnsi="Wingdings" w:hint="default"/>
      </w:rPr>
    </w:lvl>
    <w:lvl w:ilvl="3" w:tplc="04090001" w:tentative="1">
      <w:start w:val="1"/>
      <w:numFmt w:val="bullet"/>
      <w:lvlText w:val=""/>
      <w:lvlJc w:val="left"/>
      <w:pPr>
        <w:ind w:left="6594" w:hanging="360"/>
      </w:pPr>
      <w:rPr>
        <w:rFonts w:ascii="Symbol" w:hAnsi="Symbol" w:hint="default"/>
      </w:rPr>
    </w:lvl>
    <w:lvl w:ilvl="4" w:tplc="04090003" w:tentative="1">
      <w:start w:val="1"/>
      <w:numFmt w:val="bullet"/>
      <w:lvlText w:val="o"/>
      <w:lvlJc w:val="left"/>
      <w:pPr>
        <w:ind w:left="7314" w:hanging="360"/>
      </w:pPr>
      <w:rPr>
        <w:rFonts w:ascii="Courier New" w:hAnsi="Courier New" w:cs="Courier New" w:hint="default"/>
      </w:rPr>
    </w:lvl>
    <w:lvl w:ilvl="5" w:tplc="04090005" w:tentative="1">
      <w:start w:val="1"/>
      <w:numFmt w:val="bullet"/>
      <w:lvlText w:val=""/>
      <w:lvlJc w:val="left"/>
      <w:pPr>
        <w:ind w:left="8034" w:hanging="360"/>
      </w:pPr>
      <w:rPr>
        <w:rFonts w:ascii="Wingdings" w:hAnsi="Wingdings" w:hint="default"/>
      </w:rPr>
    </w:lvl>
    <w:lvl w:ilvl="6" w:tplc="04090001" w:tentative="1">
      <w:start w:val="1"/>
      <w:numFmt w:val="bullet"/>
      <w:lvlText w:val=""/>
      <w:lvlJc w:val="left"/>
      <w:pPr>
        <w:ind w:left="8754" w:hanging="360"/>
      </w:pPr>
      <w:rPr>
        <w:rFonts w:ascii="Symbol" w:hAnsi="Symbol" w:hint="default"/>
      </w:rPr>
    </w:lvl>
    <w:lvl w:ilvl="7" w:tplc="04090003" w:tentative="1">
      <w:start w:val="1"/>
      <w:numFmt w:val="bullet"/>
      <w:lvlText w:val="o"/>
      <w:lvlJc w:val="left"/>
      <w:pPr>
        <w:ind w:left="9474" w:hanging="360"/>
      </w:pPr>
      <w:rPr>
        <w:rFonts w:ascii="Courier New" w:hAnsi="Courier New" w:cs="Courier New" w:hint="default"/>
      </w:rPr>
    </w:lvl>
    <w:lvl w:ilvl="8" w:tplc="04090005" w:tentative="1">
      <w:start w:val="1"/>
      <w:numFmt w:val="bullet"/>
      <w:lvlText w:val=""/>
      <w:lvlJc w:val="left"/>
      <w:pPr>
        <w:ind w:left="10194" w:hanging="360"/>
      </w:pPr>
      <w:rPr>
        <w:rFonts w:ascii="Wingdings" w:hAnsi="Wingdings" w:hint="default"/>
      </w:rPr>
    </w:lvl>
  </w:abstractNum>
  <w:abstractNum w:abstractNumId="39" w15:restartNumberingAfterBreak="0">
    <w:nsid w:val="7DC12991"/>
    <w:multiLevelType w:val="hybridMultilevel"/>
    <w:tmpl w:val="B6C2E49A"/>
    <w:lvl w:ilvl="0" w:tplc="04090015">
      <w:start w:val="1"/>
      <w:numFmt w:val="upperLetter"/>
      <w:lvlText w:val="%1."/>
      <w:lvlJc w:val="left"/>
      <w:pPr>
        <w:ind w:left="710" w:hanging="360"/>
      </w:p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start w:val="1"/>
      <w:numFmt w:val="lowerLetter"/>
      <w:lvlText w:val="%5."/>
      <w:lvlJc w:val="left"/>
      <w:pPr>
        <w:ind w:left="3590" w:hanging="360"/>
      </w:pPr>
    </w:lvl>
    <w:lvl w:ilvl="5" w:tplc="0409001B">
      <w:start w:val="1"/>
      <w:numFmt w:val="lowerRoman"/>
      <w:lvlText w:val="%6."/>
      <w:lvlJc w:val="right"/>
      <w:pPr>
        <w:ind w:left="4310" w:hanging="180"/>
      </w:pPr>
    </w:lvl>
    <w:lvl w:ilvl="6" w:tplc="0409000F">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0" w15:restartNumberingAfterBreak="0">
    <w:nsid w:val="7E5B2DB6"/>
    <w:multiLevelType w:val="hybridMultilevel"/>
    <w:tmpl w:val="D29423CE"/>
    <w:lvl w:ilvl="0" w:tplc="5636D2DC">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7EE208C2"/>
    <w:multiLevelType w:val="hybridMultilevel"/>
    <w:tmpl w:val="EBC0AD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7"/>
  </w:num>
  <w:num w:numId="2">
    <w:abstractNumId w:val="33"/>
  </w:num>
  <w:num w:numId="3">
    <w:abstractNumId w:val="29"/>
  </w:num>
  <w:num w:numId="4">
    <w:abstractNumId w:val="19"/>
  </w:num>
  <w:num w:numId="5">
    <w:abstractNumId w:val="32"/>
  </w:num>
  <w:num w:numId="6">
    <w:abstractNumId w:val="15"/>
  </w:num>
  <w:num w:numId="7">
    <w:abstractNumId w:val="31"/>
  </w:num>
  <w:num w:numId="8">
    <w:abstractNumId w:val="5"/>
  </w:num>
  <w:num w:numId="9">
    <w:abstractNumId w:val="37"/>
  </w:num>
  <w:num w:numId="10">
    <w:abstractNumId w:val="14"/>
  </w:num>
  <w:num w:numId="11">
    <w:abstractNumId w:val="3"/>
  </w:num>
  <w:num w:numId="12">
    <w:abstractNumId w:val="28"/>
  </w:num>
  <w:num w:numId="13">
    <w:abstractNumId w:val="9"/>
  </w:num>
  <w:num w:numId="14">
    <w:abstractNumId w:val="35"/>
  </w:num>
  <w:num w:numId="15">
    <w:abstractNumId w:val="41"/>
  </w:num>
  <w:num w:numId="16">
    <w:abstractNumId w:val="11"/>
  </w:num>
  <w:num w:numId="17">
    <w:abstractNumId w:val="1"/>
  </w:num>
  <w:num w:numId="18">
    <w:abstractNumId w:val="23"/>
  </w:num>
  <w:num w:numId="19">
    <w:abstractNumId w:val="39"/>
  </w:num>
  <w:num w:numId="20">
    <w:abstractNumId w:val="17"/>
  </w:num>
  <w:num w:numId="21">
    <w:abstractNumId w:val="0"/>
  </w:num>
  <w:num w:numId="22">
    <w:abstractNumId w:val="13"/>
  </w:num>
  <w:num w:numId="23">
    <w:abstractNumId w:val="8"/>
  </w:num>
  <w:num w:numId="24">
    <w:abstractNumId w:val="12"/>
  </w:num>
  <w:num w:numId="25">
    <w:abstractNumId w:val="25"/>
  </w:num>
  <w:num w:numId="26">
    <w:abstractNumId w:val="20"/>
  </w:num>
  <w:num w:numId="27">
    <w:abstractNumId w:val="2"/>
  </w:num>
  <w:num w:numId="28">
    <w:abstractNumId w:val="21"/>
  </w:num>
  <w:num w:numId="29">
    <w:abstractNumId w:val="10"/>
  </w:num>
  <w:num w:numId="30">
    <w:abstractNumId w:val="6"/>
  </w:num>
  <w:num w:numId="31">
    <w:abstractNumId w:val="4"/>
  </w:num>
  <w:num w:numId="32">
    <w:abstractNumId w:val="27"/>
  </w:num>
  <w:num w:numId="33">
    <w:abstractNumId w:val="36"/>
  </w:num>
  <w:num w:numId="34">
    <w:abstractNumId w:val="26"/>
  </w:num>
  <w:num w:numId="35">
    <w:abstractNumId w:val="22"/>
  </w:num>
  <w:num w:numId="36">
    <w:abstractNumId w:val="40"/>
  </w:num>
  <w:num w:numId="37">
    <w:abstractNumId w:val="18"/>
  </w:num>
  <w:num w:numId="38">
    <w:abstractNumId w:val="30"/>
  </w:num>
  <w:num w:numId="39">
    <w:abstractNumId w:val="38"/>
  </w:num>
  <w:num w:numId="40">
    <w:abstractNumId w:val="24"/>
  </w:num>
  <w:num w:numId="41">
    <w:abstractNumId w:val="34"/>
    <w:lvlOverride w:ilvl="0"/>
    <w:lvlOverride w:ilvl="1"/>
    <w:lvlOverride w:ilvl="2"/>
    <w:lvlOverride w:ilvl="3"/>
    <w:lvlOverride w:ilvl="4"/>
    <w:lvlOverride w:ilvl="5"/>
    <w:lvlOverride w:ilvl="6"/>
    <w:lvlOverride w:ilvl="7"/>
    <w:lvlOverride w:ilvl="8"/>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kwNKsFAFuj4H8tAAAA"/>
  </w:docVars>
  <w:rsids>
    <w:rsidRoot w:val="00CA2061"/>
    <w:rsid w:val="000005C2"/>
    <w:rsid w:val="00000CAB"/>
    <w:rsid w:val="000013C7"/>
    <w:rsid w:val="00001DB3"/>
    <w:rsid w:val="0000292A"/>
    <w:rsid w:val="00002965"/>
    <w:rsid w:val="00004816"/>
    <w:rsid w:val="0000614E"/>
    <w:rsid w:val="00010031"/>
    <w:rsid w:val="000104A0"/>
    <w:rsid w:val="00010544"/>
    <w:rsid w:val="000119D0"/>
    <w:rsid w:val="0001420F"/>
    <w:rsid w:val="000154EE"/>
    <w:rsid w:val="00015521"/>
    <w:rsid w:val="00017BB2"/>
    <w:rsid w:val="00017E7F"/>
    <w:rsid w:val="00020027"/>
    <w:rsid w:val="0002209F"/>
    <w:rsid w:val="0002715F"/>
    <w:rsid w:val="00027613"/>
    <w:rsid w:val="00030AFB"/>
    <w:rsid w:val="000311B0"/>
    <w:rsid w:val="000316D3"/>
    <w:rsid w:val="0003231E"/>
    <w:rsid w:val="00033F14"/>
    <w:rsid w:val="00035788"/>
    <w:rsid w:val="00036A73"/>
    <w:rsid w:val="00037297"/>
    <w:rsid w:val="00040678"/>
    <w:rsid w:val="00040F1C"/>
    <w:rsid w:val="000433C8"/>
    <w:rsid w:val="000438DB"/>
    <w:rsid w:val="000443D3"/>
    <w:rsid w:val="0004477F"/>
    <w:rsid w:val="00045A02"/>
    <w:rsid w:val="00046DFE"/>
    <w:rsid w:val="00047B25"/>
    <w:rsid w:val="00047C45"/>
    <w:rsid w:val="00050889"/>
    <w:rsid w:val="00050EA7"/>
    <w:rsid w:val="0005143A"/>
    <w:rsid w:val="0005175E"/>
    <w:rsid w:val="00051A33"/>
    <w:rsid w:val="000543D2"/>
    <w:rsid w:val="0005512B"/>
    <w:rsid w:val="00057904"/>
    <w:rsid w:val="00057930"/>
    <w:rsid w:val="000612EF"/>
    <w:rsid w:val="00062753"/>
    <w:rsid w:val="00064116"/>
    <w:rsid w:val="00066331"/>
    <w:rsid w:val="00070723"/>
    <w:rsid w:val="00070F8B"/>
    <w:rsid w:val="000718E3"/>
    <w:rsid w:val="00071DD9"/>
    <w:rsid w:val="00073876"/>
    <w:rsid w:val="00074054"/>
    <w:rsid w:val="0007412A"/>
    <w:rsid w:val="00080A66"/>
    <w:rsid w:val="00082329"/>
    <w:rsid w:val="000841E3"/>
    <w:rsid w:val="00085008"/>
    <w:rsid w:val="00085BAB"/>
    <w:rsid w:val="00086CB9"/>
    <w:rsid w:val="000873FD"/>
    <w:rsid w:val="000902A4"/>
    <w:rsid w:val="000921CD"/>
    <w:rsid w:val="00094327"/>
    <w:rsid w:val="00094BAB"/>
    <w:rsid w:val="00095678"/>
    <w:rsid w:val="000960BD"/>
    <w:rsid w:val="00096A1B"/>
    <w:rsid w:val="00096AA1"/>
    <w:rsid w:val="00097450"/>
    <w:rsid w:val="000A0EBB"/>
    <w:rsid w:val="000A12A2"/>
    <w:rsid w:val="000A245E"/>
    <w:rsid w:val="000A3F73"/>
    <w:rsid w:val="000A419C"/>
    <w:rsid w:val="000A4B84"/>
    <w:rsid w:val="000A4D35"/>
    <w:rsid w:val="000A4ED5"/>
    <w:rsid w:val="000A6105"/>
    <w:rsid w:val="000B02C0"/>
    <w:rsid w:val="000B1ED4"/>
    <w:rsid w:val="000B3B3E"/>
    <w:rsid w:val="000B5602"/>
    <w:rsid w:val="000B6756"/>
    <w:rsid w:val="000C1B3A"/>
    <w:rsid w:val="000C1E34"/>
    <w:rsid w:val="000C2891"/>
    <w:rsid w:val="000C728A"/>
    <w:rsid w:val="000D1191"/>
    <w:rsid w:val="000D12E5"/>
    <w:rsid w:val="000D2E01"/>
    <w:rsid w:val="000D3757"/>
    <w:rsid w:val="000D3C9B"/>
    <w:rsid w:val="000D64B0"/>
    <w:rsid w:val="000D6FE9"/>
    <w:rsid w:val="000E3A4D"/>
    <w:rsid w:val="000E3B09"/>
    <w:rsid w:val="000E7FEF"/>
    <w:rsid w:val="000F0B76"/>
    <w:rsid w:val="000F15EB"/>
    <w:rsid w:val="000F2DEB"/>
    <w:rsid w:val="000F356A"/>
    <w:rsid w:val="000F60F2"/>
    <w:rsid w:val="00100395"/>
    <w:rsid w:val="00100A7F"/>
    <w:rsid w:val="00101055"/>
    <w:rsid w:val="00102A3A"/>
    <w:rsid w:val="001059D1"/>
    <w:rsid w:val="00106066"/>
    <w:rsid w:val="00107210"/>
    <w:rsid w:val="00110A5F"/>
    <w:rsid w:val="00112A9F"/>
    <w:rsid w:val="00113408"/>
    <w:rsid w:val="00115CDD"/>
    <w:rsid w:val="0011693C"/>
    <w:rsid w:val="00116C97"/>
    <w:rsid w:val="00116E2B"/>
    <w:rsid w:val="00116E2E"/>
    <w:rsid w:val="001173AF"/>
    <w:rsid w:val="00121F4F"/>
    <w:rsid w:val="00123656"/>
    <w:rsid w:val="001269C8"/>
    <w:rsid w:val="001302C4"/>
    <w:rsid w:val="00131063"/>
    <w:rsid w:val="00131115"/>
    <w:rsid w:val="00132B08"/>
    <w:rsid w:val="00132CA3"/>
    <w:rsid w:val="00133D24"/>
    <w:rsid w:val="00134B9B"/>
    <w:rsid w:val="00135665"/>
    <w:rsid w:val="00136971"/>
    <w:rsid w:val="00136DA8"/>
    <w:rsid w:val="0014066B"/>
    <w:rsid w:val="0014166D"/>
    <w:rsid w:val="00142302"/>
    <w:rsid w:val="001437A8"/>
    <w:rsid w:val="00143FF1"/>
    <w:rsid w:val="00144C93"/>
    <w:rsid w:val="00146ABE"/>
    <w:rsid w:val="00146B67"/>
    <w:rsid w:val="00151E80"/>
    <w:rsid w:val="001531FB"/>
    <w:rsid w:val="00153ABE"/>
    <w:rsid w:val="0015498F"/>
    <w:rsid w:val="001644DC"/>
    <w:rsid w:val="001677AE"/>
    <w:rsid w:val="00170293"/>
    <w:rsid w:val="001702B7"/>
    <w:rsid w:val="00170F95"/>
    <w:rsid w:val="00173508"/>
    <w:rsid w:val="0017411F"/>
    <w:rsid w:val="00175C41"/>
    <w:rsid w:val="0017685C"/>
    <w:rsid w:val="0018110D"/>
    <w:rsid w:val="00184193"/>
    <w:rsid w:val="0018595E"/>
    <w:rsid w:val="00187885"/>
    <w:rsid w:val="00190832"/>
    <w:rsid w:val="00191B9F"/>
    <w:rsid w:val="00193169"/>
    <w:rsid w:val="00193545"/>
    <w:rsid w:val="00193A37"/>
    <w:rsid w:val="00195565"/>
    <w:rsid w:val="001956E0"/>
    <w:rsid w:val="00196648"/>
    <w:rsid w:val="0019758B"/>
    <w:rsid w:val="001975A1"/>
    <w:rsid w:val="001A08D8"/>
    <w:rsid w:val="001A111A"/>
    <w:rsid w:val="001A19D3"/>
    <w:rsid w:val="001A294C"/>
    <w:rsid w:val="001A3A33"/>
    <w:rsid w:val="001A42A6"/>
    <w:rsid w:val="001B00D9"/>
    <w:rsid w:val="001B08B8"/>
    <w:rsid w:val="001B18FE"/>
    <w:rsid w:val="001B1A90"/>
    <w:rsid w:val="001B5CD9"/>
    <w:rsid w:val="001B6867"/>
    <w:rsid w:val="001B7264"/>
    <w:rsid w:val="001C0CDD"/>
    <w:rsid w:val="001C21D3"/>
    <w:rsid w:val="001C2FB2"/>
    <w:rsid w:val="001C316F"/>
    <w:rsid w:val="001C431C"/>
    <w:rsid w:val="001C5B39"/>
    <w:rsid w:val="001C5B74"/>
    <w:rsid w:val="001C6DF3"/>
    <w:rsid w:val="001C7450"/>
    <w:rsid w:val="001C7914"/>
    <w:rsid w:val="001C7ADE"/>
    <w:rsid w:val="001D01D7"/>
    <w:rsid w:val="001D02FD"/>
    <w:rsid w:val="001D2E3F"/>
    <w:rsid w:val="001D3065"/>
    <w:rsid w:val="001D68D5"/>
    <w:rsid w:val="001D7821"/>
    <w:rsid w:val="001D78EE"/>
    <w:rsid w:val="001D7CC8"/>
    <w:rsid w:val="001E0738"/>
    <w:rsid w:val="001E19F8"/>
    <w:rsid w:val="001E267A"/>
    <w:rsid w:val="001E704F"/>
    <w:rsid w:val="001F005C"/>
    <w:rsid w:val="00200918"/>
    <w:rsid w:val="00205C24"/>
    <w:rsid w:val="00206AC9"/>
    <w:rsid w:val="002113DC"/>
    <w:rsid w:val="00213F7E"/>
    <w:rsid w:val="00214525"/>
    <w:rsid w:val="0021462D"/>
    <w:rsid w:val="002149D2"/>
    <w:rsid w:val="00214A47"/>
    <w:rsid w:val="00215304"/>
    <w:rsid w:val="00215699"/>
    <w:rsid w:val="00222134"/>
    <w:rsid w:val="00222610"/>
    <w:rsid w:val="00222CED"/>
    <w:rsid w:val="00222F39"/>
    <w:rsid w:val="00223718"/>
    <w:rsid w:val="00223F42"/>
    <w:rsid w:val="00224F1E"/>
    <w:rsid w:val="002252F2"/>
    <w:rsid w:val="002268EF"/>
    <w:rsid w:val="00226B1C"/>
    <w:rsid w:val="00226DE7"/>
    <w:rsid w:val="00227DBE"/>
    <w:rsid w:val="00230E17"/>
    <w:rsid w:val="00230F5B"/>
    <w:rsid w:val="00230FD8"/>
    <w:rsid w:val="00231310"/>
    <w:rsid w:val="00234032"/>
    <w:rsid w:val="00235837"/>
    <w:rsid w:val="00241033"/>
    <w:rsid w:val="00242282"/>
    <w:rsid w:val="002430D4"/>
    <w:rsid w:val="00244316"/>
    <w:rsid w:val="00244BBA"/>
    <w:rsid w:val="002467B1"/>
    <w:rsid w:val="00251205"/>
    <w:rsid w:val="00252B90"/>
    <w:rsid w:val="00253F38"/>
    <w:rsid w:val="0025567D"/>
    <w:rsid w:val="00255B13"/>
    <w:rsid w:val="002576FF"/>
    <w:rsid w:val="00257C33"/>
    <w:rsid w:val="00260235"/>
    <w:rsid w:val="0026197D"/>
    <w:rsid w:val="00263227"/>
    <w:rsid w:val="00264BEE"/>
    <w:rsid w:val="002652C8"/>
    <w:rsid w:val="0026546B"/>
    <w:rsid w:val="00265BD4"/>
    <w:rsid w:val="00265E30"/>
    <w:rsid w:val="0026755D"/>
    <w:rsid w:val="00267F2A"/>
    <w:rsid w:val="002714DC"/>
    <w:rsid w:val="00271510"/>
    <w:rsid w:val="002716E0"/>
    <w:rsid w:val="0027217B"/>
    <w:rsid w:val="002723C5"/>
    <w:rsid w:val="002734C2"/>
    <w:rsid w:val="002735E4"/>
    <w:rsid w:val="00273712"/>
    <w:rsid w:val="00273952"/>
    <w:rsid w:val="00275CDF"/>
    <w:rsid w:val="0027647E"/>
    <w:rsid w:val="00276493"/>
    <w:rsid w:val="00277749"/>
    <w:rsid w:val="0027793A"/>
    <w:rsid w:val="00280A0B"/>
    <w:rsid w:val="00281B41"/>
    <w:rsid w:val="00281D62"/>
    <w:rsid w:val="00282EFA"/>
    <w:rsid w:val="00283D34"/>
    <w:rsid w:val="00284CBE"/>
    <w:rsid w:val="0028585C"/>
    <w:rsid w:val="00285CAB"/>
    <w:rsid w:val="00285E6B"/>
    <w:rsid w:val="00285E8C"/>
    <w:rsid w:val="002867AD"/>
    <w:rsid w:val="002867F4"/>
    <w:rsid w:val="00287519"/>
    <w:rsid w:val="0029258D"/>
    <w:rsid w:val="0029283E"/>
    <w:rsid w:val="00296C6D"/>
    <w:rsid w:val="00296E2D"/>
    <w:rsid w:val="002978F7"/>
    <w:rsid w:val="00297D5B"/>
    <w:rsid w:val="00297E87"/>
    <w:rsid w:val="002A126F"/>
    <w:rsid w:val="002A1419"/>
    <w:rsid w:val="002A23A3"/>
    <w:rsid w:val="002A35EB"/>
    <w:rsid w:val="002A3DC8"/>
    <w:rsid w:val="002A6D03"/>
    <w:rsid w:val="002A7E67"/>
    <w:rsid w:val="002B19C1"/>
    <w:rsid w:val="002B4431"/>
    <w:rsid w:val="002B5A6F"/>
    <w:rsid w:val="002B645E"/>
    <w:rsid w:val="002B72CB"/>
    <w:rsid w:val="002B7B1C"/>
    <w:rsid w:val="002C02D2"/>
    <w:rsid w:val="002C409F"/>
    <w:rsid w:val="002C4A21"/>
    <w:rsid w:val="002C4B89"/>
    <w:rsid w:val="002C569C"/>
    <w:rsid w:val="002D21F0"/>
    <w:rsid w:val="002D22C0"/>
    <w:rsid w:val="002D3711"/>
    <w:rsid w:val="002D4E86"/>
    <w:rsid w:val="002D6EE0"/>
    <w:rsid w:val="002D73ED"/>
    <w:rsid w:val="002E01D9"/>
    <w:rsid w:val="002E1733"/>
    <w:rsid w:val="002E262B"/>
    <w:rsid w:val="002E32C1"/>
    <w:rsid w:val="002E353F"/>
    <w:rsid w:val="002E4BF3"/>
    <w:rsid w:val="002E6E5E"/>
    <w:rsid w:val="002F1031"/>
    <w:rsid w:val="002F159E"/>
    <w:rsid w:val="002F1671"/>
    <w:rsid w:val="002F49FE"/>
    <w:rsid w:val="002F66FD"/>
    <w:rsid w:val="002F69EB"/>
    <w:rsid w:val="002F7712"/>
    <w:rsid w:val="002F77E2"/>
    <w:rsid w:val="002F7E41"/>
    <w:rsid w:val="00300A2F"/>
    <w:rsid w:val="00301B80"/>
    <w:rsid w:val="00302A40"/>
    <w:rsid w:val="00304349"/>
    <w:rsid w:val="003077FB"/>
    <w:rsid w:val="00307B63"/>
    <w:rsid w:val="00307C23"/>
    <w:rsid w:val="003102D1"/>
    <w:rsid w:val="00310E8B"/>
    <w:rsid w:val="00316FC0"/>
    <w:rsid w:val="003174E0"/>
    <w:rsid w:val="00320026"/>
    <w:rsid w:val="0032058B"/>
    <w:rsid w:val="0032210C"/>
    <w:rsid w:val="00323C23"/>
    <w:rsid w:val="00324A85"/>
    <w:rsid w:val="00324C8E"/>
    <w:rsid w:val="003257C3"/>
    <w:rsid w:val="00330DEA"/>
    <w:rsid w:val="003319CF"/>
    <w:rsid w:val="00331CC4"/>
    <w:rsid w:val="003339D6"/>
    <w:rsid w:val="00333B9F"/>
    <w:rsid w:val="00334AA1"/>
    <w:rsid w:val="00334C48"/>
    <w:rsid w:val="00334C7F"/>
    <w:rsid w:val="00341994"/>
    <w:rsid w:val="00341FBC"/>
    <w:rsid w:val="00344C0C"/>
    <w:rsid w:val="0034676C"/>
    <w:rsid w:val="00350D65"/>
    <w:rsid w:val="003568F0"/>
    <w:rsid w:val="00356DC5"/>
    <w:rsid w:val="003575DE"/>
    <w:rsid w:val="00357E68"/>
    <w:rsid w:val="00357E70"/>
    <w:rsid w:val="003612BB"/>
    <w:rsid w:val="00362F3D"/>
    <w:rsid w:val="003654C5"/>
    <w:rsid w:val="0036556C"/>
    <w:rsid w:val="003663A1"/>
    <w:rsid w:val="003663AB"/>
    <w:rsid w:val="003700F8"/>
    <w:rsid w:val="00373741"/>
    <w:rsid w:val="00373A05"/>
    <w:rsid w:val="00374C15"/>
    <w:rsid w:val="0037509A"/>
    <w:rsid w:val="00375272"/>
    <w:rsid w:val="00375FB3"/>
    <w:rsid w:val="003769C9"/>
    <w:rsid w:val="003771BA"/>
    <w:rsid w:val="0037736B"/>
    <w:rsid w:val="00383D12"/>
    <w:rsid w:val="00384FB2"/>
    <w:rsid w:val="00386498"/>
    <w:rsid w:val="00386582"/>
    <w:rsid w:val="00386C56"/>
    <w:rsid w:val="003905C6"/>
    <w:rsid w:val="00393D78"/>
    <w:rsid w:val="00395CF6"/>
    <w:rsid w:val="003967A3"/>
    <w:rsid w:val="003977C0"/>
    <w:rsid w:val="00397B0A"/>
    <w:rsid w:val="003A1AEB"/>
    <w:rsid w:val="003A2649"/>
    <w:rsid w:val="003A40FE"/>
    <w:rsid w:val="003A454F"/>
    <w:rsid w:val="003A4625"/>
    <w:rsid w:val="003A5279"/>
    <w:rsid w:val="003A53E2"/>
    <w:rsid w:val="003A56DD"/>
    <w:rsid w:val="003A6417"/>
    <w:rsid w:val="003A6A8B"/>
    <w:rsid w:val="003A6F59"/>
    <w:rsid w:val="003A746C"/>
    <w:rsid w:val="003B178E"/>
    <w:rsid w:val="003B2056"/>
    <w:rsid w:val="003B3C0F"/>
    <w:rsid w:val="003B4AD3"/>
    <w:rsid w:val="003B5439"/>
    <w:rsid w:val="003C0909"/>
    <w:rsid w:val="003C2263"/>
    <w:rsid w:val="003C2FEC"/>
    <w:rsid w:val="003C33D7"/>
    <w:rsid w:val="003C3EE6"/>
    <w:rsid w:val="003C59E0"/>
    <w:rsid w:val="003C5A29"/>
    <w:rsid w:val="003D0369"/>
    <w:rsid w:val="003D053F"/>
    <w:rsid w:val="003D24DF"/>
    <w:rsid w:val="003D3CF7"/>
    <w:rsid w:val="003D3EC5"/>
    <w:rsid w:val="003D4809"/>
    <w:rsid w:val="003D51DA"/>
    <w:rsid w:val="003D6089"/>
    <w:rsid w:val="003D648D"/>
    <w:rsid w:val="003D65E5"/>
    <w:rsid w:val="003D6A52"/>
    <w:rsid w:val="003D6E83"/>
    <w:rsid w:val="003D764D"/>
    <w:rsid w:val="003E08A0"/>
    <w:rsid w:val="003E1045"/>
    <w:rsid w:val="003E1720"/>
    <w:rsid w:val="003E286B"/>
    <w:rsid w:val="003E2A6F"/>
    <w:rsid w:val="003E3379"/>
    <w:rsid w:val="003E4E92"/>
    <w:rsid w:val="003E516F"/>
    <w:rsid w:val="003E6AFE"/>
    <w:rsid w:val="003E75B3"/>
    <w:rsid w:val="003F4114"/>
    <w:rsid w:val="004000C3"/>
    <w:rsid w:val="0040163E"/>
    <w:rsid w:val="00401B99"/>
    <w:rsid w:val="00401F6D"/>
    <w:rsid w:val="0040331A"/>
    <w:rsid w:val="004046C6"/>
    <w:rsid w:val="0040516D"/>
    <w:rsid w:val="00406245"/>
    <w:rsid w:val="004075F6"/>
    <w:rsid w:val="00407FDD"/>
    <w:rsid w:val="004106E8"/>
    <w:rsid w:val="004107AD"/>
    <w:rsid w:val="00413D6D"/>
    <w:rsid w:val="004163D2"/>
    <w:rsid w:val="00417101"/>
    <w:rsid w:val="00420F1A"/>
    <w:rsid w:val="00423D32"/>
    <w:rsid w:val="0042451A"/>
    <w:rsid w:val="00426EA9"/>
    <w:rsid w:val="0043020E"/>
    <w:rsid w:val="0043165C"/>
    <w:rsid w:val="00431989"/>
    <w:rsid w:val="0043253A"/>
    <w:rsid w:val="004335E4"/>
    <w:rsid w:val="004353A0"/>
    <w:rsid w:val="0043789D"/>
    <w:rsid w:val="004403D3"/>
    <w:rsid w:val="00440F09"/>
    <w:rsid w:val="0044348F"/>
    <w:rsid w:val="0044411B"/>
    <w:rsid w:val="00444474"/>
    <w:rsid w:val="00445688"/>
    <w:rsid w:val="00450148"/>
    <w:rsid w:val="004511B9"/>
    <w:rsid w:val="00453575"/>
    <w:rsid w:val="004565CB"/>
    <w:rsid w:val="00462262"/>
    <w:rsid w:val="00463819"/>
    <w:rsid w:val="004640F9"/>
    <w:rsid w:val="004642A3"/>
    <w:rsid w:val="00465842"/>
    <w:rsid w:val="00466794"/>
    <w:rsid w:val="004722B9"/>
    <w:rsid w:val="00474B60"/>
    <w:rsid w:val="00474DE7"/>
    <w:rsid w:val="0047570F"/>
    <w:rsid w:val="004803D0"/>
    <w:rsid w:val="004812B1"/>
    <w:rsid w:val="00482DCE"/>
    <w:rsid w:val="0048327D"/>
    <w:rsid w:val="00483414"/>
    <w:rsid w:val="004859A2"/>
    <w:rsid w:val="0048710F"/>
    <w:rsid w:val="004923A4"/>
    <w:rsid w:val="00495793"/>
    <w:rsid w:val="00497ED1"/>
    <w:rsid w:val="00497FE7"/>
    <w:rsid w:val="004A03C0"/>
    <w:rsid w:val="004A0527"/>
    <w:rsid w:val="004A136B"/>
    <w:rsid w:val="004A17C6"/>
    <w:rsid w:val="004A2E0E"/>
    <w:rsid w:val="004A35C7"/>
    <w:rsid w:val="004A5201"/>
    <w:rsid w:val="004A60DE"/>
    <w:rsid w:val="004B1AB5"/>
    <w:rsid w:val="004B1F16"/>
    <w:rsid w:val="004B2E5F"/>
    <w:rsid w:val="004B47CE"/>
    <w:rsid w:val="004B603C"/>
    <w:rsid w:val="004B6127"/>
    <w:rsid w:val="004C1DC5"/>
    <w:rsid w:val="004C2B28"/>
    <w:rsid w:val="004C2FEE"/>
    <w:rsid w:val="004C3FBD"/>
    <w:rsid w:val="004C566E"/>
    <w:rsid w:val="004C6332"/>
    <w:rsid w:val="004C6F26"/>
    <w:rsid w:val="004C715F"/>
    <w:rsid w:val="004D0F7D"/>
    <w:rsid w:val="004D3C8E"/>
    <w:rsid w:val="004D4923"/>
    <w:rsid w:val="004D49CB"/>
    <w:rsid w:val="004D7720"/>
    <w:rsid w:val="004D78E1"/>
    <w:rsid w:val="004E069F"/>
    <w:rsid w:val="004E0A0B"/>
    <w:rsid w:val="004E3CA6"/>
    <w:rsid w:val="004E5749"/>
    <w:rsid w:val="004E6F09"/>
    <w:rsid w:val="004E778A"/>
    <w:rsid w:val="004E7FC8"/>
    <w:rsid w:val="004F43ED"/>
    <w:rsid w:val="004F53AA"/>
    <w:rsid w:val="00500193"/>
    <w:rsid w:val="00501719"/>
    <w:rsid w:val="00501F59"/>
    <w:rsid w:val="00502263"/>
    <w:rsid w:val="00503B13"/>
    <w:rsid w:val="00504255"/>
    <w:rsid w:val="00504273"/>
    <w:rsid w:val="005043B4"/>
    <w:rsid w:val="00504CB7"/>
    <w:rsid w:val="00507B28"/>
    <w:rsid w:val="00511BF7"/>
    <w:rsid w:val="00512F1A"/>
    <w:rsid w:val="005131AF"/>
    <w:rsid w:val="005200EA"/>
    <w:rsid w:val="005205EC"/>
    <w:rsid w:val="00522A8E"/>
    <w:rsid w:val="00523477"/>
    <w:rsid w:val="00523760"/>
    <w:rsid w:val="00524E74"/>
    <w:rsid w:val="005257F2"/>
    <w:rsid w:val="00526B26"/>
    <w:rsid w:val="00533050"/>
    <w:rsid w:val="005331C4"/>
    <w:rsid w:val="0054156F"/>
    <w:rsid w:val="00541974"/>
    <w:rsid w:val="0054244C"/>
    <w:rsid w:val="005435CC"/>
    <w:rsid w:val="005439D3"/>
    <w:rsid w:val="00543B68"/>
    <w:rsid w:val="00543C9C"/>
    <w:rsid w:val="00543E0E"/>
    <w:rsid w:val="00544509"/>
    <w:rsid w:val="00544CF4"/>
    <w:rsid w:val="005453DD"/>
    <w:rsid w:val="00545A6C"/>
    <w:rsid w:val="005460C7"/>
    <w:rsid w:val="00546A1B"/>
    <w:rsid w:val="00546A50"/>
    <w:rsid w:val="00546A9B"/>
    <w:rsid w:val="0055083B"/>
    <w:rsid w:val="00551560"/>
    <w:rsid w:val="00551CB6"/>
    <w:rsid w:val="00551F92"/>
    <w:rsid w:val="00553165"/>
    <w:rsid w:val="00553971"/>
    <w:rsid w:val="005551B2"/>
    <w:rsid w:val="00556F2E"/>
    <w:rsid w:val="005637D8"/>
    <w:rsid w:val="0056386F"/>
    <w:rsid w:val="005647E4"/>
    <w:rsid w:val="00565000"/>
    <w:rsid w:val="00570F55"/>
    <w:rsid w:val="00571D56"/>
    <w:rsid w:val="005726E3"/>
    <w:rsid w:val="00573EC3"/>
    <w:rsid w:val="00576195"/>
    <w:rsid w:val="00576A7E"/>
    <w:rsid w:val="00581FF1"/>
    <w:rsid w:val="00583833"/>
    <w:rsid w:val="00584A64"/>
    <w:rsid w:val="0058585E"/>
    <w:rsid w:val="00587171"/>
    <w:rsid w:val="005877D7"/>
    <w:rsid w:val="00591F90"/>
    <w:rsid w:val="00592CD6"/>
    <w:rsid w:val="005940EB"/>
    <w:rsid w:val="00594D11"/>
    <w:rsid w:val="00595A77"/>
    <w:rsid w:val="00595D44"/>
    <w:rsid w:val="0059617D"/>
    <w:rsid w:val="00596448"/>
    <w:rsid w:val="00597660"/>
    <w:rsid w:val="005979BC"/>
    <w:rsid w:val="005A045A"/>
    <w:rsid w:val="005A0BDB"/>
    <w:rsid w:val="005A1205"/>
    <w:rsid w:val="005A1E55"/>
    <w:rsid w:val="005A356D"/>
    <w:rsid w:val="005A3B2E"/>
    <w:rsid w:val="005A5AF4"/>
    <w:rsid w:val="005A5E08"/>
    <w:rsid w:val="005A7761"/>
    <w:rsid w:val="005B0BAA"/>
    <w:rsid w:val="005B237F"/>
    <w:rsid w:val="005B27FA"/>
    <w:rsid w:val="005B390C"/>
    <w:rsid w:val="005B5C72"/>
    <w:rsid w:val="005B5F82"/>
    <w:rsid w:val="005C0445"/>
    <w:rsid w:val="005C2EA6"/>
    <w:rsid w:val="005C342B"/>
    <w:rsid w:val="005C3E09"/>
    <w:rsid w:val="005C3FBB"/>
    <w:rsid w:val="005C43C4"/>
    <w:rsid w:val="005C5375"/>
    <w:rsid w:val="005C539C"/>
    <w:rsid w:val="005D1808"/>
    <w:rsid w:val="005D1C34"/>
    <w:rsid w:val="005D3251"/>
    <w:rsid w:val="005D3A68"/>
    <w:rsid w:val="005D5150"/>
    <w:rsid w:val="005D5383"/>
    <w:rsid w:val="005D7161"/>
    <w:rsid w:val="005E067F"/>
    <w:rsid w:val="005E1292"/>
    <w:rsid w:val="005E1983"/>
    <w:rsid w:val="005E5DC1"/>
    <w:rsid w:val="005E6CBF"/>
    <w:rsid w:val="005F2CF8"/>
    <w:rsid w:val="005F31DD"/>
    <w:rsid w:val="005F3401"/>
    <w:rsid w:val="005F3466"/>
    <w:rsid w:val="005F3BC3"/>
    <w:rsid w:val="005F44E2"/>
    <w:rsid w:val="005F6507"/>
    <w:rsid w:val="005F654D"/>
    <w:rsid w:val="005F6ECC"/>
    <w:rsid w:val="005F7D1C"/>
    <w:rsid w:val="0060100B"/>
    <w:rsid w:val="00601148"/>
    <w:rsid w:val="00601518"/>
    <w:rsid w:val="006016E0"/>
    <w:rsid w:val="00603B48"/>
    <w:rsid w:val="00604206"/>
    <w:rsid w:val="00610AD0"/>
    <w:rsid w:val="00610CA1"/>
    <w:rsid w:val="0061253C"/>
    <w:rsid w:val="0061377D"/>
    <w:rsid w:val="00614BA8"/>
    <w:rsid w:val="00616124"/>
    <w:rsid w:val="006179B8"/>
    <w:rsid w:val="00617EFC"/>
    <w:rsid w:val="006227D7"/>
    <w:rsid w:val="00625F94"/>
    <w:rsid w:val="0062679F"/>
    <w:rsid w:val="006302E8"/>
    <w:rsid w:val="00630AF2"/>
    <w:rsid w:val="00632C0B"/>
    <w:rsid w:val="0063453F"/>
    <w:rsid w:val="006355A4"/>
    <w:rsid w:val="006367A7"/>
    <w:rsid w:val="00637494"/>
    <w:rsid w:val="006377DE"/>
    <w:rsid w:val="00641190"/>
    <w:rsid w:val="006418C7"/>
    <w:rsid w:val="00643C9E"/>
    <w:rsid w:val="006446C0"/>
    <w:rsid w:val="006448FC"/>
    <w:rsid w:val="00647A27"/>
    <w:rsid w:val="00650753"/>
    <w:rsid w:val="00651219"/>
    <w:rsid w:val="00653A7F"/>
    <w:rsid w:val="00655408"/>
    <w:rsid w:val="00657832"/>
    <w:rsid w:val="00661C38"/>
    <w:rsid w:val="00661E6B"/>
    <w:rsid w:val="006636A6"/>
    <w:rsid w:val="006641EF"/>
    <w:rsid w:val="0066476E"/>
    <w:rsid w:val="006665C8"/>
    <w:rsid w:val="0066664F"/>
    <w:rsid w:val="00666A1C"/>
    <w:rsid w:val="00666EE0"/>
    <w:rsid w:val="00671243"/>
    <w:rsid w:val="00671E64"/>
    <w:rsid w:val="00672759"/>
    <w:rsid w:val="00672A3A"/>
    <w:rsid w:val="0067452D"/>
    <w:rsid w:val="00675080"/>
    <w:rsid w:val="00680EF5"/>
    <w:rsid w:val="006846F0"/>
    <w:rsid w:val="006903EF"/>
    <w:rsid w:val="00690C26"/>
    <w:rsid w:val="00691179"/>
    <w:rsid w:val="006961BD"/>
    <w:rsid w:val="006A0F27"/>
    <w:rsid w:val="006A29E1"/>
    <w:rsid w:val="006A5069"/>
    <w:rsid w:val="006A6FE2"/>
    <w:rsid w:val="006A73C5"/>
    <w:rsid w:val="006B0A55"/>
    <w:rsid w:val="006B2FD6"/>
    <w:rsid w:val="006B6CD4"/>
    <w:rsid w:val="006B7366"/>
    <w:rsid w:val="006B742B"/>
    <w:rsid w:val="006C1971"/>
    <w:rsid w:val="006C3982"/>
    <w:rsid w:val="006C3C72"/>
    <w:rsid w:val="006C4359"/>
    <w:rsid w:val="006C4824"/>
    <w:rsid w:val="006C6388"/>
    <w:rsid w:val="006C6398"/>
    <w:rsid w:val="006D13FD"/>
    <w:rsid w:val="006D2BCA"/>
    <w:rsid w:val="006D38D9"/>
    <w:rsid w:val="006D39A2"/>
    <w:rsid w:val="006D3D88"/>
    <w:rsid w:val="006D40F5"/>
    <w:rsid w:val="006D4BB9"/>
    <w:rsid w:val="006D58DC"/>
    <w:rsid w:val="006D6AB2"/>
    <w:rsid w:val="006D71AB"/>
    <w:rsid w:val="006D74C3"/>
    <w:rsid w:val="006E05CF"/>
    <w:rsid w:val="006E280B"/>
    <w:rsid w:val="006E3672"/>
    <w:rsid w:val="006E4563"/>
    <w:rsid w:val="006E516E"/>
    <w:rsid w:val="006E63A9"/>
    <w:rsid w:val="006F139B"/>
    <w:rsid w:val="006F1BE0"/>
    <w:rsid w:val="006F20DC"/>
    <w:rsid w:val="006F287F"/>
    <w:rsid w:val="006F2A21"/>
    <w:rsid w:val="006F2B6D"/>
    <w:rsid w:val="006F491B"/>
    <w:rsid w:val="006F4A6D"/>
    <w:rsid w:val="006F4D44"/>
    <w:rsid w:val="006F530F"/>
    <w:rsid w:val="006F566A"/>
    <w:rsid w:val="006F61C2"/>
    <w:rsid w:val="006F69E9"/>
    <w:rsid w:val="007002F0"/>
    <w:rsid w:val="007008E1"/>
    <w:rsid w:val="007021D3"/>
    <w:rsid w:val="00702A98"/>
    <w:rsid w:val="00702C35"/>
    <w:rsid w:val="0070371A"/>
    <w:rsid w:val="00704530"/>
    <w:rsid w:val="00705126"/>
    <w:rsid w:val="00705742"/>
    <w:rsid w:val="00706891"/>
    <w:rsid w:val="0070776F"/>
    <w:rsid w:val="00707C1F"/>
    <w:rsid w:val="00712A29"/>
    <w:rsid w:val="00712AE7"/>
    <w:rsid w:val="007131DC"/>
    <w:rsid w:val="0071500B"/>
    <w:rsid w:val="0071627F"/>
    <w:rsid w:val="00716C29"/>
    <w:rsid w:val="007178EC"/>
    <w:rsid w:val="0072036B"/>
    <w:rsid w:val="007221FC"/>
    <w:rsid w:val="007223DA"/>
    <w:rsid w:val="00723493"/>
    <w:rsid w:val="00724B98"/>
    <w:rsid w:val="0072589A"/>
    <w:rsid w:val="00725921"/>
    <w:rsid w:val="0072642F"/>
    <w:rsid w:val="00726A74"/>
    <w:rsid w:val="00726EC8"/>
    <w:rsid w:val="00727185"/>
    <w:rsid w:val="007318C8"/>
    <w:rsid w:val="00734180"/>
    <w:rsid w:val="007353A9"/>
    <w:rsid w:val="007370B7"/>
    <w:rsid w:val="00737846"/>
    <w:rsid w:val="00740DF6"/>
    <w:rsid w:val="007421DF"/>
    <w:rsid w:val="007461C1"/>
    <w:rsid w:val="00750043"/>
    <w:rsid w:val="007516F4"/>
    <w:rsid w:val="007522EA"/>
    <w:rsid w:val="007526A4"/>
    <w:rsid w:val="007531B1"/>
    <w:rsid w:val="00755ABF"/>
    <w:rsid w:val="00755BFB"/>
    <w:rsid w:val="00756580"/>
    <w:rsid w:val="00761BAE"/>
    <w:rsid w:val="00761FAE"/>
    <w:rsid w:val="007620DD"/>
    <w:rsid w:val="0076381A"/>
    <w:rsid w:val="00763CCE"/>
    <w:rsid w:val="00764F7F"/>
    <w:rsid w:val="00765635"/>
    <w:rsid w:val="0077076F"/>
    <w:rsid w:val="007715E5"/>
    <w:rsid w:val="00774BD5"/>
    <w:rsid w:val="0077699A"/>
    <w:rsid w:val="007778D6"/>
    <w:rsid w:val="00780E8C"/>
    <w:rsid w:val="0078129F"/>
    <w:rsid w:val="00781C6D"/>
    <w:rsid w:val="00784DFB"/>
    <w:rsid w:val="00785806"/>
    <w:rsid w:val="00790901"/>
    <w:rsid w:val="00791143"/>
    <w:rsid w:val="007913D9"/>
    <w:rsid w:val="0079203C"/>
    <w:rsid w:val="007920B0"/>
    <w:rsid w:val="00793DA6"/>
    <w:rsid w:val="0079702E"/>
    <w:rsid w:val="00797E96"/>
    <w:rsid w:val="007A2EE1"/>
    <w:rsid w:val="007A32BA"/>
    <w:rsid w:val="007A5532"/>
    <w:rsid w:val="007A564B"/>
    <w:rsid w:val="007B2084"/>
    <w:rsid w:val="007B2776"/>
    <w:rsid w:val="007B2E3B"/>
    <w:rsid w:val="007B3FFA"/>
    <w:rsid w:val="007B42BF"/>
    <w:rsid w:val="007B43B5"/>
    <w:rsid w:val="007B50D6"/>
    <w:rsid w:val="007C1ED2"/>
    <w:rsid w:val="007C286E"/>
    <w:rsid w:val="007C4AD6"/>
    <w:rsid w:val="007C58A2"/>
    <w:rsid w:val="007C6EC2"/>
    <w:rsid w:val="007D338F"/>
    <w:rsid w:val="007D38B4"/>
    <w:rsid w:val="007D5691"/>
    <w:rsid w:val="007D5C3D"/>
    <w:rsid w:val="007D5E4D"/>
    <w:rsid w:val="007D741E"/>
    <w:rsid w:val="007E19C3"/>
    <w:rsid w:val="007E2916"/>
    <w:rsid w:val="007E3E3D"/>
    <w:rsid w:val="007E473E"/>
    <w:rsid w:val="007E4DC4"/>
    <w:rsid w:val="007E4E2F"/>
    <w:rsid w:val="007E5A16"/>
    <w:rsid w:val="007F02AB"/>
    <w:rsid w:val="007F02D6"/>
    <w:rsid w:val="007F03A2"/>
    <w:rsid w:val="007F1897"/>
    <w:rsid w:val="007F2AE2"/>
    <w:rsid w:val="007F39A6"/>
    <w:rsid w:val="007F3AB1"/>
    <w:rsid w:val="007F5886"/>
    <w:rsid w:val="00800662"/>
    <w:rsid w:val="008007C6"/>
    <w:rsid w:val="008032D7"/>
    <w:rsid w:val="0080349C"/>
    <w:rsid w:val="008043C1"/>
    <w:rsid w:val="0080458B"/>
    <w:rsid w:val="00805222"/>
    <w:rsid w:val="00806069"/>
    <w:rsid w:val="00810DF1"/>
    <w:rsid w:val="008113E9"/>
    <w:rsid w:val="00812E1B"/>
    <w:rsid w:val="0081394D"/>
    <w:rsid w:val="00813AB2"/>
    <w:rsid w:val="008151F2"/>
    <w:rsid w:val="0081737D"/>
    <w:rsid w:val="00824D87"/>
    <w:rsid w:val="0083003B"/>
    <w:rsid w:val="00830793"/>
    <w:rsid w:val="0083116B"/>
    <w:rsid w:val="00831C42"/>
    <w:rsid w:val="00831FD6"/>
    <w:rsid w:val="008325E3"/>
    <w:rsid w:val="00834361"/>
    <w:rsid w:val="008346B7"/>
    <w:rsid w:val="00834F8C"/>
    <w:rsid w:val="008354E6"/>
    <w:rsid w:val="00835580"/>
    <w:rsid w:val="00836889"/>
    <w:rsid w:val="00837283"/>
    <w:rsid w:val="00837A1F"/>
    <w:rsid w:val="00837EE2"/>
    <w:rsid w:val="00840786"/>
    <w:rsid w:val="00840FD7"/>
    <w:rsid w:val="00841245"/>
    <w:rsid w:val="00846249"/>
    <w:rsid w:val="008500A1"/>
    <w:rsid w:val="00852D22"/>
    <w:rsid w:val="00854759"/>
    <w:rsid w:val="00855070"/>
    <w:rsid w:val="0085571B"/>
    <w:rsid w:val="0085616A"/>
    <w:rsid w:val="0085769F"/>
    <w:rsid w:val="00857B02"/>
    <w:rsid w:val="00862998"/>
    <w:rsid w:val="00863612"/>
    <w:rsid w:val="00863F33"/>
    <w:rsid w:val="00864FED"/>
    <w:rsid w:val="00865BCF"/>
    <w:rsid w:val="00867740"/>
    <w:rsid w:val="00867A09"/>
    <w:rsid w:val="008713BD"/>
    <w:rsid w:val="00873036"/>
    <w:rsid w:val="00874543"/>
    <w:rsid w:val="00874EC6"/>
    <w:rsid w:val="008750C9"/>
    <w:rsid w:val="008754E6"/>
    <w:rsid w:val="00876ED5"/>
    <w:rsid w:val="00877C66"/>
    <w:rsid w:val="00877C87"/>
    <w:rsid w:val="00880EF8"/>
    <w:rsid w:val="00883731"/>
    <w:rsid w:val="00884071"/>
    <w:rsid w:val="008843A3"/>
    <w:rsid w:val="0088654D"/>
    <w:rsid w:val="00890382"/>
    <w:rsid w:val="008903EE"/>
    <w:rsid w:val="008921E5"/>
    <w:rsid w:val="008938F9"/>
    <w:rsid w:val="00896509"/>
    <w:rsid w:val="00897B43"/>
    <w:rsid w:val="00897E04"/>
    <w:rsid w:val="008A45BF"/>
    <w:rsid w:val="008A45CC"/>
    <w:rsid w:val="008A57B1"/>
    <w:rsid w:val="008B066D"/>
    <w:rsid w:val="008B203F"/>
    <w:rsid w:val="008B3EF5"/>
    <w:rsid w:val="008B5526"/>
    <w:rsid w:val="008C03F1"/>
    <w:rsid w:val="008C25D8"/>
    <w:rsid w:val="008C2B68"/>
    <w:rsid w:val="008C4381"/>
    <w:rsid w:val="008D0E82"/>
    <w:rsid w:val="008D0F73"/>
    <w:rsid w:val="008D517D"/>
    <w:rsid w:val="008D5E12"/>
    <w:rsid w:val="008D6750"/>
    <w:rsid w:val="008E08CE"/>
    <w:rsid w:val="008E0ABB"/>
    <w:rsid w:val="008E1739"/>
    <w:rsid w:val="008E2D55"/>
    <w:rsid w:val="008E308E"/>
    <w:rsid w:val="008E3308"/>
    <w:rsid w:val="008E5B1F"/>
    <w:rsid w:val="008E672F"/>
    <w:rsid w:val="008F0653"/>
    <w:rsid w:val="008F1019"/>
    <w:rsid w:val="008F1684"/>
    <w:rsid w:val="008F1AA6"/>
    <w:rsid w:val="008F1CD1"/>
    <w:rsid w:val="008F2414"/>
    <w:rsid w:val="008F2541"/>
    <w:rsid w:val="008F5EB8"/>
    <w:rsid w:val="008F7696"/>
    <w:rsid w:val="00903FCA"/>
    <w:rsid w:val="00906012"/>
    <w:rsid w:val="0090642B"/>
    <w:rsid w:val="00913854"/>
    <w:rsid w:val="00913E98"/>
    <w:rsid w:val="0091429E"/>
    <w:rsid w:val="0091585E"/>
    <w:rsid w:val="00916E3C"/>
    <w:rsid w:val="00920E36"/>
    <w:rsid w:val="009217F0"/>
    <w:rsid w:val="009230B9"/>
    <w:rsid w:val="00923F93"/>
    <w:rsid w:val="00924F6B"/>
    <w:rsid w:val="009255FE"/>
    <w:rsid w:val="009256DC"/>
    <w:rsid w:val="009271BC"/>
    <w:rsid w:val="009314C3"/>
    <w:rsid w:val="0093240C"/>
    <w:rsid w:val="0093469B"/>
    <w:rsid w:val="0093491A"/>
    <w:rsid w:val="0093552B"/>
    <w:rsid w:val="009368EF"/>
    <w:rsid w:val="009373DA"/>
    <w:rsid w:val="00941605"/>
    <w:rsid w:val="00941B46"/>
    <w:rsid w:val="00941E80"/>
    <w:rsid w:val="009432B8"/>
    <w:rsid w:val="00944506"/>
    <w:rsid w:val="00945F9D"/>
    <w:rsid w:val="00950336"/>
    <w:rsid w:val="00950F10"/>
    <w:rsid w:val="009518A5"/>
    <w:rsid w:val="00951B84"/>
    <w:rsid w:val="00951DF4"/>
    <w:rsid w:val="009524CF"/>
    <w:rsid w:val="009528AD"/>
    <w:rsid w:val="00952AC7"/>
    <w:rsid w:val="00953462"/>
    <w:rsid w:val="00954032"/>
    <w:rsid w:val="0095413E"/>
    <w:rsid w:val="009565B4"/>
    <w:rsid w:val="00957B70"/>
    <w:rsid w:val="009610B0"/>
    <w:rsid w:val="0096219A"/>
    <w:rsid w:val="00963721"/>
    <w:rsid w:val="009662AD"/>
    <w:rsid w:val="0096678F"/>
    <w:rsid w:val="009671B2"/>
    <w:rsid w:val="009672B6"/>
    <w:rsid w:val="00970415"/>
    <w:rsid w:val="009709D3"/>
    <w:rsid w:val="00970AE8"/>
    <w:rsid w:val="00971A92"/>
    <w:rsid w:val="00976014"/>
    <w:rsid w:val="0097760B"/>
    <w:rsid w:val="00977897"/>
    <w:rsid w:val="00980273"/>
    <w:rsid w:val="00980846"/>
    <w:rsid w:val="0098192A"/>
    <w:rsid w:val="00982FDA"/>
    <w:rsid w:val="00984603"/>
    <w:rsid w:val="00985176"/>
    <w:rsid w:val="00985F88"/>
    <w:rsid w:val="009A1E04"/>
    <w:rsid w:val="009A406F"/>
    <w:rsid w:val="009A53F6"/>
    <w:rsid w:val="009A609E"/>
    <w:rsid w:val="009A7546"/>
    <w:rsid w:val="009B075A"/>
    <w:rsid w:val="009B1792"/>
    <w:rsid w:val="009B245F"/>
    <w:rsid w:val="009B24AD"/>
    <w:rsid w:val="009B2E68"/>
    <w:rsid w:val="009B3DA3"/>
    <w:rsid w:val="009B4073"/>
    <w:rsid w:val="009B512E"/>
    <w:rsid w:val="009B56B0"/>
    <w:rsid w:val="009B5EEE"/>
    <w:rsid w:val="009B6030"/>
    <w:rsid w:val="009B725C"/>
    <w:rsid w:val="009C49B1"/>
    <w:rsid w:val="009C595F"/>
    <w:rsid w:val="009C60BE"/>
    <w:rsid w:val="009C6F07"/>
    <w:rsid w:val="009D04E0"/>
    <w:rsid w:val="009D20D9"/>
    <w:rsid w:val="009D21DA"/>
    <w:rsid w:val="009D4397"/>
    <w:rsid w:val="009D5AC9"/>
    <w:rsid w:val="009D6130"/>
    <w:rsid w:val="009D74B7"/>
    <w:rsid w:val="009E16F0"/>
    <w:rsid w:val="009E2424"/>
    <w:rsid w:val="009E3411"/>
    <w:rsid w:val="009E34B0"/>
    <w:rsid w:val="009E3E43"/>
    <w:rsid w:val="009E4C70"/>
    <w:rsid w:val="009E60FA"/>
    <w:rsid w:val="009E6163"/>
    <w:rsid w:val="009F514C"/>
    <w:rsid w:val="009F615E"/>
    <w:rsid w:val="009F7432"/>
    <w:rsid w:val="00A0181B"/>
    <w:rsid w:val="00A026FF"/>
    <w:rsid w:val="00A032FB"/>
    <w:rsid w:val="00A038F0"/>
    <w:rsid w:val="00A05082"/>
    <w:rsid w:val="00A05E18"/>
    <w:rsid w:val="00A10AFA"/>
    <w:rsid w:val="00A11561"/>
    <w:rsid w:val="00A15426"/>
    <w:rsid w:val="00A20661"/>
    <w:rsid w:val="00A22A99"/>
    <w:rsid w:val="00A233CF"/>
    <w:rsid w:val="00A257BA"/>
    <w:rsid w:val="00A30B94"/>
    <w:rsid w:val="00A326A2"/>
    <w:rsid w:val="00A332D5"/>
    <w:rsid w:val="00A35BCF"/>
    <w:rsid w:val="00A43FFB"/>
    <w:rsid w:val="00A46CBF"/>
    <w:rsid w:val="00A474B0"/>
    <w:rsid w:val="00A51130"/>
    <w:rsid w:val="00A5187B"/>
    <w:rsid w:val="00A519C5"/>
    <w:rsid w:val="00A52620"/>
    <w:rsid w:val="00A52DCF"/>
    <w:rsid w:val="00A54730"/>
    <w:rsid w:val="00A55EEA"/>
    <w:rsid w:val="00A568F7"/>
    <w:rsid w:val="00A57593"/>
    <w:rsid w:val="00A600C7"/>
    <w:rsid w:val="00A60940"/>
    <w:rsid w:val="00A61519"/>
    <w:rsid w:val="00A6155B"/>
    <w:rsid w:val="00A627B9"/>
    <w:rsid w:val="00A62C5C"/>
    <w:rsid w:val="00A646B8"/>
    <w:rsid w:val="00A650BE"/>
    <w:rsid w:val="00A6696A"/>
    <w:rsid w:val="00A669CC"/>
    <w:rsid w:val="00A66E48"/>
    <w:rsid w:val="00A674B2"/>
    <w:rsid w:val="00A70739"/>
    <w:rsid w:val="00A70B99"/>
    <w:rsid w:val="00A70C58"/>
    <w:rsid w:val="00A72F6D"/>
    <w:rsid w:val="00A7794D"/>
    <w:rsid w:val="00A77EA3"/>
    <w:rsid w:val="00A825BA"/>
    <w:rsid w:val="00A82F3B"/>
    <w:rsid w:val="00A851A1"/>
    <w:rsid w:val="00A85957"/>
    <w:rsid w:val="00A87CDD"/>
    <w:rsid w:val="00A94194"/>
    <w:rsid w:val="00A94593"/>
    <w:rsid w:val="00A94F3A"/>
    <w:rsid w:val="00A95088"/>
    <w:rsid w:val="00A95101"/>
    <w:rsid w:val="00A97D26"/>
    <w:rsid w:val="00AA0131"/>
    <w:rsid w:val="00AA0269"/>
    <w:rsid w:val="00AA1ABF"/>
    <w:rsid w:val="00AA2446"/>
    <w:rsid w:val="00AA309C"/>
    <w:rsid w:val="00AA3FF0"/>
    <w:rsid w:val="00AA421A"/>
    <w:rsid w:val="00AA4A02"/>
    <w:rsid w:val="00AA4DF9"/>
    <w:rsid w:val="00AA5A1F"/>
    <w:rsid w:val="00AA5D08"/>
    <w:rsid w:val="00AB0E76"/>
    <w:rsid w:val="00AB20E2"/>
    <w:rsid w:val="00AB3CA1"/>
    <w:rsid w:val="00AB4A53"/>
    <w:rsid w:val="00AB5F75"/>
    <w:rsid w:val="00AB7DEF"/>
    <w:rsid w:val="00AC0538"/>
    <w:rsid w:val="00AC0BAB"/>
    <w:rsid w:val="00AC2AB4"/>
    <w:rsid w:val="00AC3A8F"/>
    <w:rsid w:val="00AC44E0"/>
    <w:rsid w:val="00AC51B8"/>
    <w:rsid w:val="00AC6675"/>
    <w:rsid w:val="00AC679D"/>
    <w:rsid w:val="00AC71D2"/>
    <w:rsid w:val="00AD09FD"/>
    <w:rsid w:val="00AD0B02"/>
    <w:rsid w:val="00AD1195"/>
    <w:rsid w:val="00AD1606"/>
    <w:rsid w:val="00AD1DA8"/>
    <w:rsid w:val="00AD46A4"/>
    <w:rsid w:val="00AD643B"/>
    <w:rsid w:val="00AE008D"/>
    <w:rsid w:val="00AE1505"/>
    <w:rsid w:val="00AE1DEC"/>
    <w:rsid w:val="00AE1F44"/>
    <w:rsid w:val="00AE3649"/>
    <w:rsid w:val="00AE5F05"/>
    <w:rsid w:val="00AE680C"/>
    <w:rsid w:val="00AE68FA"/>
    <w:rsid w:val="00AE7E39"/>
    <w:rsid w:val="00AF10B2"/>
    <w:rsid w:val="00AF13C5"/>
    <w:rsid w:val="00AF2661"/>
    <w:rsid w:val="00AF28D7"/>
    <w:rsid w:val="00AF3065"/>
    <w:rsid w:val="00AF49F2"/>
    <w:rsid w:val="00AF68A7"/>
    <w:rsid w:val="00AF7656"/>
    <w:rsid w:val="00B033D3"/>
    <w:rsid w:val="00B0352A"/>
    <w:rsid w:val="00B111BF"/>
    <w:rsid w:val="00B20149"/>
    <w:rsid w:val="00B234AD"/>
    <w:rsid w:val="00B240CB"/>
    <w:rsid w:val="00B249B5"/>
    <w:rsid w:val="00B25727"/>
    <w:rsid w:val="00B26788"/>
    <w:rsid w:val="00B30EFA"/>
    <w:rsid w:val="00B31BE8"/>
    <w:rsid w:val="00B350F1"/>
    <w:rsid w:val="00B40C4F"/>
    <w:rsid w:val="00B44630"/>
    <w:rsid w:val="00B447E6"/>
    <w:rsid w:val="00B45076"/>
    <w:rsid w:val="00B45F98"/>
    <w:rsid w:val="00B469BF"/>
    <w:rsid w:val="00B47FE0"/>
    <w:rsid w:val="00B5071D"/>
    <w:rsid w:val="00B51153"/>
    <w:rsid w:val="00B5145B"/>
    <w:rsid w:val="00B5236E"/>
    <w:rsid w:val="00B5240F"/>
    <w:rsid w:val="00B5325A"/>
    <w:rsid w:val="00B541CA"/>
    <w:rsid w:val="00B543E6"/>
    <w:rsid w:val="00B551F1"/>
    <w:rsid w:val="00B55992"/>
    <w:rsid w:val="00B55D5A"/>
    <w:rsid w:val="00B56020"/>
    <w:rsid w:val="00B57A73"/>
    <w:rsid w:val="00B57BC7"/>
    <w:rsid w:val="00B60ECC"/>
    <w:rsid w:val="00B61607"/>
    <w:rsid w:val="00B62452"/>
    <w:rsid w:val="00B62A1E"/>
    <w:rsid w:val="00B65582"/>
    <w:rsid w:val="00B65AE0"/>
    <w:rsid w:val="00B668E5"/>
    <w:rsid w:val="00B67DC9"/>
    <w:rsid w:val="00B7028F"/>
    <w:rsid w:val="00B70DF1"/>
    <w:rsid w:val="00B72A6B"/>
    <w:rsid w:val="00B748BA"/>
    <w:rsid w:val="00B74F29"/>
    <w:rsid w:val="00B75141"/>
    <w:rsid w:val="00B753B9"/>
    <w:rsid w:val="00B757DE"/>
    <w:rsid w:val="00B75CB7"/>
    <w:rsid w:val="00B7703F"/>
    <w:rsid w:val="00B77C21"/>
    <w:rsid w:val="00B77D48"/>
    <w:rsid w:val="00B803F6"/>
    <w:rsid w:val="00B80BA1"/>
    <w:rsid w:val="00B83709"/>
    <w:rsid w:val="00B8744E"/>
    <w:rsid w:val="00B87572"/>
    <w:rsid w:val="00B9183F"/>
    <w:rsid w:val="00B91CD7"/>
    <w:rsid w:val="00B93AAF"/>
    <w:rsid w:val="00B9497D"/>
    <w:rsid w:val="00B95F3B"/>
    <w:rsid w:val="00B970AA"/>
    <w:rsid w:val="00B970C8"/>
    <w:rsid w:val="00B9749D"/>
    <w:rsid w:val="00BA0231"/>
    <w:rsid w:val="00BA25DB"/>
    <w:rsid w:val="00BA39A9"/>
    <w:rsid w:val="00BA47EB"/>
    <w:rsid w:val="00BB72D7"/>
    <w:rsid w:val="00BB7750"/>
    <w:rsid w:val="00BC0E2E"/>
    <w:rsid w:val="00BC256E"/>
    <w:rsid w:val="00BC3D8C"/>
    <w:rsid w:val="00BC5B38"/>
    <w:rsid w:val="00BC69C5"/>
    <w:rsid w:val="00BD2042"/>
    <w:rsid w:val="00BD54E3"/>
    <w:rsid w:val="00BD55C8"/>
    <w:rsid w:val="00BD6BED"/>
    <w:rsid w:val="00BE0761"/>
    <w:rsid w:val="00BE225C"/>
    <w:rsid w:val="00BE766A"/>
    <w:rsid w:val="00BE7EAE"/>
    <w:rsid w:val="00BE7ECF"/>
    <w:rsid w:val="00BF03A7"/>
    <w:rsid w:val="00BF3123"/>
    <w:rsid w:val="00BF49A7"/>
    <w:rsid w:val="00BF53E1"/>
    <w:rsid w:val="00BF6CE0"/>
    <w:rsid w:val="00BF7B19"/>
    <w:rsid w:val="00C00F74"/>
    <w:rsid w:val="00C01131"/>
    <w:rsid w:val="00C01BA7"/>
    <w:rsid w:val="00C057E0"/>
    <w:rsid w:val="00C07C31"/>
    <w:rsid w:val="00C10A99"/>
    <w:rsid w:val="00C10FFD"/>
    <w:rsid w:val="00C11151"/>
    <w:rsid w:val="00C122C5"/>
    <w:rsid w:val="00C130D5"/>
    <w:rsid w:val="00C13C5A"/>
    <w:rsid w:val="00C1515F"/>
    <w:rsid w:val="00C16E41"/>
    <w:rsid w:val="00C216BC"/>
    <w:rsid w:val="00C25BB6"/>
    <w:rsid w:val="00C26529"/>
    <w:rsid w:val="00C33354"/>
    <w:rsid w:val="00C352E4"/>
    <w:rsid w:val="00C37630"/>
    <w:rsid w:val="00C407F9"/>
    <w:rsid w:val="00C4304B"/>
    <w:rsid w:val="00C4372C"/>
    <w:rsid w:val="00C43E72"/>
    <w:rsid w:val="00C45883"/>
    <w:rsid w:val="00C461DD"/>
    <w:rsid w:val="00C479E4"/>
    <w:rsid w:val="00C47F92"/>
    <w:rsid w:val="00C526CB"/>
    <w:rsid w:val="00C5284A"/>
    <w:rsid w:val="00C5385C"/>
    <w:rsid w:val="00C55833"/>
    <w:rsid w:val="00C55AF2"/>
    <w:rsid w:val="00C5760E"/>
    <w:rsid w:val="00C57752"/>
    <w:rsid w:val="00C63265"/>
    <w:rsid w:val="00C63485"/>
    <w:rsid w:val="00C65A8F"/>
    <w:rsid w:val="00C708AF"/>
    <w:rsid w:val="00C70FF8"/>
    <w:rsid w:val="00C722A2"/>
    <w:rsid w:val="00C72CAB"/>
    <w:rsid w:val="00C7330C"/>
    <w:rsid w:val="00C7371D"/>
    <w:rsid w:val="00C73A6D"/>
    <w:rsid w:val="00C76309"/>
    <w:rsid w:val="00C77443"/>
    <w:rsid w:val="00C77711"/>
    <w:rsid w:val="00C82BEA"/>
    <w:rsid w:val="00C83969"/>
    <w:rsid w:val="00C852B8"/>
    <w:rsid w:val="00C86A7B"/>
    <w:rsid w:val="00C8707E"/>
    <w:rsid w:val="00C90332"/>
    <w:rsid w:val="00C9076D"/>
    <w:rsid w:val="00C91FDA"/>
    <w:rsid w:val="00C926DA"/>
    <w:rsid w:val="00C95428"/>
    <w:rsid w:val="00C963D5"/>
    <w:rsid w:val="00C976CF"/>
    <w:rsid w:val="00CA0C0F"/>
    <w:rsid w:val="00CA1035"/>
    <w:rsid w:val="00CA2061"/>
    <w:rsid w:val="00CA5833"/>
    <w:rsid w:val="00CA7546"/>
    <w:rsid w:val="00CA7D87"/>
    <w:rsid w:val="00CB0997"/>
    <w:rsid w:val="00CB0D28"/>
    <w:rsid w:val="00CB1A58"/>
    <w:rsid w:val="00CB300E"/>
    <w:rsid w:val="00CB364C"/>
    <w:rsid w:val="00CB36E7"/>
    <w:rsid w:val="00CB6806"/>
    <w:rsid w:val="00CB7A07"/>
    <w:rsid w:val="00CC21E6"/>
    <w:rsid w:val="00CC2661"/>
    <w:rsid w:val="00CC2FF9"/>
    <w:rsid w:val="00CC35E2"/>
    <w:rsid w:val="00CC3A8F"/>
    <w:rsid w:val="00CC3C3B"/>
    <w:rsid w:val="00CD058F"/>
    <w:rsid w:val="00CD137E"/>
    <w:rsid w:val="00CD20C5"/>
    <w:rsid w:val="00CD22F7"/>
    <w:rsid w:val="00CD4108"/>
    <w:rsid w:val="00CD6670"/>
    <w:rsid w:val="00CD7321"/>
    <w:rsid w:val="00CE1B6D"/>
    <w:rsid w:val="00CE32EB"/>
    <w:rsid w:val="00CE3319"/>
    <w:rsid w:val="00CE38CF"/>
    <w:rsid w:val="00CE40BB"/>
    <w:rsid w:val="00CE476B"/>
    <w:rsid w:val="00CE4D4A"/>
    <w:rsid w:val="00CE4EE5"/>
    <w:rsid w:val="00CE7027"/>
    <w:rsid w:val="00CE7511"/>
    <w:rsid w:val="00CF0BAE"/>
    <w:rsid w:val="00CF13E7"/>
    <w:rsid w:val="00CF1717"/>
    <w:rsid w:val="00CF3BD6"/>
    <w:rsid w:val="00CF5C82"/>
    <w:rsid w:val="00CF6BB8"/>
    <w:rsid w:val="00CF7F10"/>
    <w:rsid w:val="00D000C7"/>
    <w:rsid w:val="00D01182"/>
    <w:rsid w:val="00D02083"/>
    <w:rsid w:val="00D02913"/>
    <w:rsid w:val="00D04356"/>
    <w:rsid w:val="00D069D5"/>
    <w:rsid w:val="00D06BA3"/>
    <w:rsid w:val="00D0710A"/>
    <w:rsid w:val="00D07EC3"/>
    <w:rsid w:val="00D14AF6"/>
    <w:rsid w:val="00D201BB"/>
    <w:rsid w:val="00D210DC"/>
    <w:rsid w:val="00D211D1"/>
    <w:rsid w:val="00D22B67"/>
    <w:rsid w:val="00D240F6"/>
    <w:rsid w:val="00D318BE"/>
    <w:rsid w:val="00D3377F"/>
    <w:rsid w:val="00D36C11"/>
    <w:rsid w:val="00D36E2E"/>
    <w:rsid w:val="00D3705D"/>
    <w:rsid w:val="00D413E1"/>
    <w:rsid w:val="00D425DF"/>
    <w:rsid w:val="00D43928"/>
    <w:rsid w:val="00D44782"/>
    <w:rsid w:val="00D46268"/>
    <w:rsid w:val="00D47093"/>
    <w:rsid w:val="00D50A34"/>
    <w:rsid w:val="00D50A82"/>
    <w:rsid w:val="00D5129B"/>
    <w:rsid w:val="00D5185A"/>
    <w:rsid w:val="00D535E4"/>
    <w:rsid w:val="00D5380F"/>
    <w:rsid w:val="00D53D50"/>
    <w:rsid w:val="00D54B83"/>
    <w:rsid w:val="00D55636"/>
    <w:rsid w:val="00D60609"/>
    <w:rsid w:val="00D60C86"/>
    <w:rsid w:val="00D620DD"/>
    <w:rsid w:val="00D622D3"/>
    <w:rsid w:val="00D663EF"/>
    <w:rsid w:val="00D66EC8"/>
    <w:rsid w:val="00D67912"/>
    <w:rsid w:val="00D701BE"/>
    <w:rsid w:val="00D713D3"/>
    <w:rsid w:val="00D72108"/>
    <w:rsid w:val="00D737DA"/>
    <w:rsid w:val="00D73E4B"/>
    <w:rsid w:val="00D741AB"/>
    <w:rsid w:val="00D7521A"/>
    <w:rsid w:val="00D75268"/>
    <w:rsid w:val="00D76649"/>
    <w:rsid w:val="00D77074"/>
    <w:rsid w:val="00D810B9"/>
    <w:rsid w:val="00D82604"/>
    <w:rsid w:val="00D83374"/>
    <w:rsid w:val="00D837A8"/>
    <w:rsid w:val="00D865A5"/>
    <w:rsid w:val="00D923A6"/>
    <w:rsid w:val="00D93215"/>
    <w:rsid w:val="00D9402A"/>
    <w:rsid w:val="00D94774"/>
    <w:rsid w:val="00D949B9"/>
    <w:rsid w:val="00D94A21"/>
    <w:rsid w:val="00D9622D"/>
    <w:rsid w:val="00D968FB"/>
    <w:rsid w:val="00DA1CEE"/>
    <w:rsid w:val="00DA51B7"/>
    <w:rsid w:val="00DA54F4"/>
    <w:rsid w:val="00DA5CED"/>
    <w:rsid w:val="00DA64B8"/>
    <w:rsid w:val="00DA66DB"/>
    <w:rsid w:val="00DA6DD4"/>
    <w:rsid w:val="00DA7529"/>
    <w:rsid w:val="00DA7694"/>
    <w:rsid w:val="00DB12BE"/>
    <w:rsid w:val="00DB48E9"/>
    <w:rsid w:val="00DB6176"/>
    <w:rsid w:val="00DC0228"/>
    <w:rsid w:val="00DC19A0"/>
    <w:rsid w:val="00DC25CE"/>
    <w:rsid w:val="00DC4C7C"/>
    <w:rsid w:val="00DD172D"/>
    <w:rsid w:val="00DD3EC2"/>
    <w:rsid w:val="00DE405B"/>
    <w:rsid w:val="00DE5014"/>
    <w:rsid w:val="00DE5087"/>
    <w:rsid w:val="00DE6867"/>
    <w:rsid w:val="00DE6A36"/>
    <w:rsid w:val="00DE71B3"/>
    <w:rsid w:val="00DE742D"/>
    <w:rsid w:val="00DF2494"/>
    <w:rsid w:val="00DF2D0E"/>
    <w:rsid w:val="00DF3631"/>
    <w:rsid w:val="00DF609A"/>
    <w:rsid w:val="00DF7E17"/>
    <w:rsid w:val="00E0052E"/>
    <w:rsid w:val="00E00EE0"/>
    <w:rsid w:val="00E01B9D"/>
    <w:rsid w:val="00E02ECB"/>
    <w:rsid w:val="00E03321"/>
    <w:rsid w:val="00E03D47"/>
    <w:rsid w:val="00E04C5A"/>
    <w:rsid w:val="00E0662D"/>
    <w:rsid w:val="00E07356"/>
    <w:rsid w:val="00E103EF"/>
    <w:rsid w:val="00E11039"/>
    <w:rsid w:val="00E16496"/>
    <w:rsid w:val="00E2005A"/>
    <w:rsid w:val="00E21778"/>
    <w:rsid w:val="00E225A3"/>
    <w:rsid w:val="00E225D5"/>
    <w:rsid w:val="00E23893"/>
    <w:rsid w:val="00E241D7"/>
    <w:rsid w:val="00E2570B"/>
    <w:rsid w:val="00E34D3A"/>
    <w:rsid w:val="00E37097"/>
    <w:rsid w:val="00E40284"/>
    <w:rsid w:val="00E40AFD"/>
    <w:rsid w:val="00E41DDB"/>
    <w:rsid w:val="00E42809"/>
    <w:rsid w:val="00E43016"/>
    <w:rsid w:val="00E446EE"/>
    <w:rsid w:val="00E4741B"/>
    <w:rsid w:val="00E477B5"/>
    <w:rsid w:val="00E511AA"/>
    <w:rsid w:val="00E515D0"/>
    <w:rsid w:val="00E51EE4"/>
    <w:rsid w:val="00E529B9"/>
    <w:rsid w:val="00E52DCD"/>
    <w:rsid w:val="00E538DF"/>
    <w:rsid w:val="00E543D3"/>
    <w:rsid w:val="00E61512"/>
    <w:rsid w:val="00E633EE"/>
    <w:rsid w:val="00E63DB7"/>
    <w:rsid w:val="00E656FB"/>
    <w:rsid w:val="00E660B5"/>
    <w:rsid w:val="00E669BE"/>
    <w:rsid w:val="00E67361"/>
    <w:rsid w:val="00E718C8"/>
    <w:rsid w:val="00E71C5E"/>
    <w:rsid w:val="00E71D6D"/>
    <w:rsid w:val="00E72385"/>
    <w:rsid w:val="00E738D1"/>
    <w:rsid w:val="00E73A71"/>
    <w:rsid w:val="00E74310"/>
    <w:rsid w:val="00E74F90"/>
    <w:rsid w:val="00E753A9"/>
    <w:rsid w:val="00E75CDF"/>
    <w:rsid w:val="00E767D0"/>
    <w:rsid w:val="00E7696C"/>
    <w:rsid w:val="00E77FF1"/>
    <w:rsid w:val="00E800B1"/>
    <w:rsid w:val="00E8124F"/>
    <w:rsid w:val="00E82893"/>
    <w:rsid w:val="00E829B3"/>
    <w:rsid w:val="00E82E22"/>
    <w:rsid w:val="00E832CA"/>
    <w:rsid w:val="00E84C75"/>
    <w:rsid w:val="00E8512B"/>
    <w:rsid w:val="00E861EF"/>
    <w:rsid w:val="00E86235"/>
    <w:rsid w:val="00E91E68"/>
    <w:rsid w:val="00E9228A"/>
    <w:rsid w:val="00E9324D"/>
    <w:rsid w:val="00E946A0"/>
    <w:rsid w:val="00E950CE"/>
    <w:rsid w:val="00E9527D"/>
    <w:rsid w:val="00E95F2A"/>
    <w:rsid w:val="00EA12B2"/>
    <w:rsid w:val="00EA1903"/>
    <w:rsid w:val="00EA1EA6"/>
    <w:rsid w:val="00EA4334"/>
    <w:rsid w:val="00EA55DB"/>
    <w:rsid w:val="00EA6D45"/>
    <w:rsid w:val="00EA7072"/>
    <w:rsid w:val="00EB5C22"/>
    <w:rsid w:val="00EB5F55"/>
    <w:rsid w:val="00EB6134"/>
    <w:rsid w:val="00EC5035"/>
    <w:rsid w:val="00EC61DF"/>
    <w:rsid w:val="00EC7D25"/>
    <w:rsid w:val="00ED0216"/>
    <w:rsid w:val="00ED0EA3"/>
    <w:rsid w:val="00ED21AB"/>
    <w:rsid w:val="00ED28CC"/>
    <w:rsid w:val="00ED370B"/>
    <w:rsid w:val="00ED6C0A"/>
    <w:rsid w:val="00ED6DCF"/>
    <w:rsid w:val="00ED7CFF"/>
    <w:rsid w:val="00EE028C"/>
    <w:rsid w:val="00EE0420"/>
    <w:rsid w:val="00EE2A61"/>
    <w:rsid w:val="00EE2DB6"/>
    <w:rsid w:val="00EE2F04"/>
    <w:rsid w:val="00EE3EA3"/>
    <w:rsid w:val="00EE63A6"/>
    <w:rsid w:val="00EE6BDE"/>
    <w:rsid w:val="00EE7708"/>
    <w:rsid w:val="00EE7D5C"/>
    <w:rsid w:val="00EF1F5E"/>
    <w:rsid w:val="00EF237F"/>
    <w:rsid w:val="00EF2F3F"/>
    <w:rsid w:val="00EF44CE"/>
    <w:rsid w:val="00EF4B4F"/>
    <w:rsid w:val="00EF6B36"/>
    <w:rsid w:val="00EF7968"/>
    <w:rsid w:val="00F00B04"/>
    <w:rsid w:val="00F00DCC"/>
    <w:rsid w:val="00F0110E"/>
    <w:rsid w:val="00F02740"/>
    <w:rsid w:val="00F03FC0"/>
    <w:rsid w:val="00F05041"/>
    <w:rsid w:val="00F06E5B"/>
    <w:rsid w:val="00F07AB7"/>
    <w:rsid w:val="00F100EB"/>
    <w:rsid w:val="00F10931"/>
    <w:rsid w:val="00F11C4F"/>
    <w:rsid w:val="00F16582"/>
    <w:rsid w:val="00F251E5"/>
    <w:rsid w:val="00F2600E"/>
    <w:rsid w:val="00F2674B"/>
    <w:rsid w:val="00F30348"/>
    <w:rsid w:val="00F312C7"/>
    <w:rsid w:val="00F32E0F"/>
    <w:rsid w:val="00F3473A"/>
    <w:rsid w:val="00F357F8"/>
    <w:rsid w:val="00F3587C"/>
    <w:rsid w:val="00F363B7"/>
    <w:rsid w:val="00F37F1C"/>
    <w:rsid w:val="00F42FA1"/>
    <w:rsid w:val="00F43F42"/>
    <w:rsid w:val="00F445D5"/>
    <w:rsid w:val="00F44AB9"/>
    <w:rsid w:val="00F514FD"/>
    <w:rsid w:val="00F52EC5"/>
    <w:rsid w:val="00F53995"/>
    <w:rsid w:val="00F57C03"/>
    <w:rsid w:val="00F63570"/>
    <w:rsid w:val="00F656C1"/>
    <w:rsid w:val="00F66463"/>
    <w:rsid w:val="00F6667F"/>
    <w:rsid w:val="00F66B3C"/>
    <w:rsid w:val="00F7215A"/>
    <w:rsid w:val="00F7357F"/>
    <w:rsid w:val="00F73A45"/>
    <w:rsid w:val="00F7587E"/>
    <w:rsid w:val="00F80356"/>
    <w:rsid w:val="00F81C80"/>
    <w:rsid w:val="00F81D86"/>
    <w:rsid w:val="00F828CE"/>
    <w:rsid w:val="00F8343C"/>
    <w:rsid w:val="00F84B4A"/>
    <w:rsid w:val="00F84DF4"/>
    <w:rsid w:val="00F904EB"/>
    <w:rsid w:val="00F90DD9"/>
    <w:rsid w:val="00F92C21"/>
    <w:rsid w:val="00F93122"/>
    <w:rsid w:val="00F93FE1"/>
    <w:rsid w:val="00F94931"/>
    <w:rsid w:val="00F96F45"/>
    <w:rsid w:val="00FA0BFD"/>
    <w:rsid w:val="00FA3630"/>
    <w:rsid w:val="00FA38AF"/>
    <w:rsid w:val="00FA4B9F"/>
    <w:rsid w:val="00FA5CC1"/>
    <w:rsid w:val="00FB3136"/>
    <w:rsid w:val="00FB42F5"/>
    <w:rsid w:val="00FB4812"/>
    <w:rsid w:val="00FB4A0F"/>
    <w:rsid w:val="00FB5D67"/>
    <w:rsid w:val="00FC17A5"/>
    <w:rsid w:val="00FC402C"/>
    <w:rsid w:val="00FC48D8"/>
    <w:rsid w:val="00FC52B1"/>
    <w:rsid w:val="00FD0EB6"/>
    <w:rsid w:val="00FD1151"/>
    <w:rsid w:val="00FD4928"/>
    <w:rsid w:val="00FD6777"/>
    <w:rsid w:val="00FD681B"/>
    <w:rsid w:val="00FD6ABB"/>
    <w:rsid w:val="00FD704B"/>
    <w:rsid w:val="00FD7D7C"/>
    <w:rsid w:val="00FD7F18"/>
    <w:rsid w:val="00FE192F"/>
    <w:rsid w:val="00FE1AFD"/>
    <w:rsid w:val="00FE3E03"/>
    <w:rsid w:val="00FE54FC"/>
    <w:rsid w:val="00FE5ADB"/>
    <w:rsid w:val="00FE5E0C"/>
    <w:rsid w:val="00FE62C2"/>
    <w:rsid w:val="00FF008C"/>
    <w:rsid w:val="00FF0531"/>
    <w:rsid w:val="00FF097B"/>
    <w:rsid w:val="00FF0ABA"/>
    <w:rsid w:val="00FF0BDF"/>
    <w:rsid w:val="00FF10DA"/>
    <w:rsid w:val="00FF255C"/>
    <w:rsid w:val="00FF2DA1"/>
    <w:rsid w:val="00FF678B"/>
    <w:rsid w:val="00FF6984"/>
    <w:rsid w:val="00FF6F23"/>
    <w:rsid w:val="00FF74A2"/>
    <w:rsid w:val="00FF799C"/>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E72ED543-536C-4A5C-BF94-E3302354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1DA"/>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12763049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16496725">
      <w:bodyDiv w:val="1"/>
      <w:marLeft w:val="0"/>
      <w:marRight w:val="0"/>
      <w:marTop w:val="0"/>
      <w:marBottom w:val="0"/>
      <w:divBdr>
        <w:top w:val="none" w:sz="0" w:space="0" w:color="auto"/>
        <w:left w:val="none" w:sz="0" w:space="0" w:color="auto"/>
        <w:bottom w:val="none" w:sz="0" w:space="0" w:color="auto"/>
        <w:right w:val="none" w:sz="0" w:space="0" w:color="auto"/>
      </w:divBdr>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16169312">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711999">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44037447">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988437045">
      <w:bodyDiv w:val="1"/>
      <w:marLeft w:val="0"/>
      <w:marRight w:val="0"/>
      <w:marTop w:val="0"/>
      <w:marBottom w:val="0"/>
      <w:divBdr>
        <w:top w:val="none" w:sz="0" w:space="0" w:color="auto"/>
        <w:left w:val="none" w:sz="0" w:space="0" w:color="auto"/>
        <w:bottom w:val="none" w:sz="0" w:space="0" w:color="auto"/>
        <w:right w:val="none" w:sz="0" w:space="0" w:color="auto"/>
      </w:divBdr>
    </w:div>
    <w:div w:id="1021736552">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68915158">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25797605">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64093229">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539099422">
          <w:marLeft w:val="0"/>
          <w:marRight w:val="0"/>
          <w:marTop w:val="0"/>
          <w:marBottom w:val="0"/>
          <w:divBdr>
            <w:top w:val="none" w:sz="0" w:space="0" w:color="auto"/>
            <w:left w:val="none" w:sz="0" w:space="0" w:color="auto"/>
            <w:bottom w:val="none" w:sz="0" w:space="0" w:color="auto"/>
            <w:right w:val="none" w:sz="0" w:space="0" w:color="auto"/>
          </w:divBdr>
        </w:div>
        <w:div w:id="1162544176">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53173643">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4134741">
          <w:marLeft w:val="72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1350990338">
          <w:marLeft w:val="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686057995">
      <w:bodyDiv w:val="1"/>
      <w:marLeft w:val="0"/>
      <w:marRight w:val="0"/>
      <w:marTop w:val="0"/>
      <w:marBottom w:val="0"/>
      <w:divBdr>
        <w:top w:val="none" w:sz="0" w:space="0" w:color="auto"/>
        <w:left w:val="none" w:sz="0" w:space="0" w:color="auto"/>
        <w:bottom w:val="none" w:sz="0" w:space="0" w:color="auto"/>
        <w:right w:val="none" w:sz="0" w:space="0" w:color="auto"/>
      </w:divBdr>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JCU.zoom.us/j/98060955209?pwd=dS9Ed0daelBtUTZPM1haM1ZKK05x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9</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dc:description/>
  <cp:lastModifiedBy>Jennifer Fitzgerald</cp:lastModifiedBy>
  <cp:revision>192</cp:revision>
  <cp:lastPrinted>2022-01-28T18:30:00Z</cp:lastPrinted>
  <dcterms:created xsi:type="dcterms:W3CDTF">2022-01-21T15:07:00Z</dcterms:created>
  <dcterms:modified xsi:type="dcterms:W3CDTF">2022-02-08T18:30:00Z</dcterms:modified>
</cp:coreProperties>
</file>