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C60F0" w14:textId="01119B7F" w:rsidR="00CA2061" w:rsidRDefault="003C0909" w:rsidP="00F00B04">
      <w:pPr>
        <w:spacing w:after="0" w:line="259" w:lineRule="auto"/>
        <w:ind w:left="0" w:right="0"/>
        <w:jc w:val="center"/>
      </w:pPr>
      <w:r>
        <w:rPr>
          <w:b/>
        </w:rPr>
        <w:t>New Jersey Presidents’ Council</w:t>
      </w:r>
    </w:p>
    <w:p w14:paraId="569FBDEA" w14:textId="1F4B7DE2" w:rsidR="00B9183F" w:rsidRDefault="003C0909" w:rsidP="002D73ED">
      <w:pPr>
        <w:ind w:left="0" w:right="7"/>
        <w:jc w:val="center"/>
      </w:pPr>
      <w:r>
        <w:rPr>
          <w:b/>
        </w:rPr>
        <w:t>Academic Issues Committee</w:t>
      </w:r>
    </w:p>
    <w:p w14:paraId="4945950C" w14:textId="34B725EB" w:rsidR="00CA2061" w:rsidRPr="00950336" w:rsidRDefault="0081737D" w:rsidP="00F00B04">
      <w:pPr>
        <w:ind w:left="0" w:right="7"/>
        <w:jc w:val="center"/>
        <w:rPr>
          <w:color w:val="auto"/>
        </w:rPr>
      </w:pPr>
      <w:r>
        <w:rPr>
          <w:color w:val="auto"/>
        </w:rPr>
        <w:t>December 3</w:t>
      </w:r>
      <w:r w:rsidR="003C0909" w:rsidRPr="00950336">
        <w:rPr>
          <w:color w:val="auto"/>
        </w:rPr>
        <w:t>,</w:t>
      </w:r>
      <w:r w:rsidR="00F00B04" w:rsidRPr="00950336">
        <w:rPr>
          <w:color w:val="auto"/>
        </w:rPr>
        <w:t xml:space="preserve"> 202</w:t>
      </w:r>
      <w:r w:rsidR="004E7FC8">
        <w:rPr>
          <w:color w:val="auto"/>
        </w:rPr>
        <w:t>1</w:t>
      </w:r>
      <w:r w:rsidR="00300A2F">
        <w:rPr>
          <w:color w:val="auto"/>
        </w:rPr>
        <w:t xml:space="preserve"> </w:t>
      </w:r>
      <w:r w:rsidR="003C0909" w:rsidRPr="00950336">
        <w:rPr>
          <w:color w:val="auto"/>
        </w:rPr>
        <w:t>1</w:t>
      </w:r>
      <w:r w:rsidR="00A35BCF">
        <w:rPr>
          <w:color w:val="auto"/>
        </w:rPr>
        <w:t>1</w:t>
      </w:r>
      <w:r w:rsidR="003C0909" w:rsidRPr="00950336">
        <w:rPr>
          <w:color w:val="auto"/>
        </w:rPr>
        <w:t>:00 a.m.</w:t>
      </w:r>
    </w:p>
    <w:p w14:paraId="0B8D366D" w14:textId="13C536FB" w:rsidR="002576FF" w:rsidRDefault="00EE0420" w:rsidP="00E61512">
      <w:pPr>
        <w:spacing w:after="0" w:line="259" w:lineRule="auto"/>
        <w:ind w:left="0" w:right="0"/>
        <w:jc w:val="center"/>
      </w:pPr>
      <w:r w:rsidRPr="008903EE">
        <w:t xml:space="preserve">Zoom Link </w:t>
      </w:r>
      <w:r w:rsidR="00F53995" w:rsidRPr="00F53995">
        <w:rPr>
          <w:rFonts w:ascii="Helvetica" w:hAnsi="Helvetica" w:cs="Helvetica"/>
          <w:color w:val="232333"/>
          <w:sz w:val="21"/>
          <w:szCs w:val="21"/>
          <w:shd w:val="clear" w:color="auto" w:fill="FFFFFF"/>
        </w:rPr>
        <w:t> </w:t>
      </w:r>
      <w:r w:rsidR="00131115">
        <w:t xml:space="preserve"> </w:t>
      </w:r>
      <w:hyperlink r:id="rId5" w:history="1">
        <w:r w:rsidR="0081737D" w:rsidRPr="00DD2A3B">
          <w:rPr>
            <w:rStyle w:val="Hyperlink"/>
          </w:rPr>
          <w:t>https://NJCU.zoom.us/j/96879883694?pwd=d3RwWENTVXo3a1lIZkV1SUFBaUV6Zz09</w:t>
        </w:r>
      </w:hyperlink>
      <w:r w:rsidR="0081737D">
        <w:t xml:space="preserve"> </w:t>
      </w:r>
    </w:p>
    <w:p w14:paraId="5CAAAA15" w14:textId="6474C917" w:rsidR="00CA2061" w:rsidRDefault="00551560" w:rsidP="00E61512">
      <w:pPr>
        <w:spacing w:after="0" w:line="259" w:lineRule="auto"/>
        <w:ind w:left="0" w:right="0"/>
        <w:jc w:val="center"/>
        <w:rPr>
          <w:color w:val="FF0000"/>
          <w:sz w:val="6"/>
          <w:szCs w:val="6"/>
        </w:rPr>
      </w:pPr>
      <w:r>
        <w:t xml:space="preserve">Meeting ID: </w:t>
      </w:r>
      <w:r w:rsidR="00E7696C">
        <w:t xml:space="preserve"> </w:t>
      </w:r>
      <w:r w:rsidR="0081737D" w:rsidRPr="0081737D">
        <w:t>968 7988 3694</w:t>
      </w:r>
      <w:r w:rsidR="00131115">
        <w:t xml:space="preserve">, Passcode: </w:t>
      </w:r>
      <w:r w:rsidR="0081737D" w:rsidRPr="0081737D">
        <w:t>56240788</w:t>
      </w:r>
    </w:p>
    <w:p w14:paraId="2F0ACF8B" w14:textId="77777777" w:rsidR="008903EE" w:rsidRPr="004107AD" w:rsidRDefault="008903EE">
      <w:pPr>
        <w:spacing w:after="0" w:line="259" w:lineRule="auto"/>
        <w:ind w:left="473" w:right="0" w:firstLine="0"/>
        <w:rPr>
          <w:color w:val="FF0000"/>
          <w:sz w:val="6"/>
          <w:szCs w:val="6"/>
        </w:rPr>
      </w:pPr>
    </w:p>
    <w:p w14:paraId="1A4BC7C4" w14:textId="5548CBB1" w:rsidR="00CA2061" w:rsidRDefault="007A58FB" w:rsidP="00F00B04">
      <w:pPr>
        <w:spacing w:after="0" w:line="259" w:lineRule="auto"/>
        <w:ind w:left="0" w:right="6"/>
        <w:jc w:val="center"/>
        <w:rPr>
          <w:color w:val="auto"/>
        </w:rPr>
      </w:pPr>
      <w:r>
        <w:rPr>
          <w:color w:val="auto"/>
        </w:rPr>
        <w:t>MINUTES</w:t>
      </w:r>
    </w:p>
    <w:p w14:paraId="264B0144" w14:textId="3AD0C5AA" w:rsidR="002E262B" w:rsidRDefault="002E262B" w:rsidP="00F00B04">
      <w:pPr>
        <w:spacing w:after="0" w:line="259" w:lineRule="auto"/>
        <w:ind w:left="0" w:right="6"/>
        <w:jc w:val="center"/>
        <w:rPr>
          <w:color w:val="auto"/>
        </w:rPr>
      </w:pPr>
    </w:p>
    <w:p w14:paraId="763BE81E" w14:textId="77777777" w:rsidR="00A70659" w:rsidRDefault="00A70659" w:rsidP="00F00B04">
      <w:pPr>
        <w:spacing w:after="0" w:line="259" w:lineRule="auto"/>
        <w:ind w:left="0" w:right="6"/>
        <w:jc w:val="center"/>
        <w:rPr>
          <w:color w:val="auto"/>
        </w:rPr>
      </w:pPr>
    </w:p>
    <w:p w14:paraId="15642ED5" w14:textId="77777777" w:rsidR="00750043" w:rsidRPr="00A519C5" w:rsidRDefault="00750043" w:rsidP="00F00B04">
      <w:pPr>
        <w:spacing w:after="0" w:line="259" w:lineRule="auto"/>
        <w:ind w:left="0" w:right="6"/>
        <w:jc w:val="center"/>
        <w:rPr>
          <w:color w:val="auto"/>
        </w:rPr>
      </w:pPr>
    </w:p>
    <w:p w14:paraId="47B32367" w14:textId="56832CF5" w:rsidR="00C926DA" w:rsidRPr="007A58FB" w:rsidRDefault="002E262B" w:rsidP="00C926DA">
      <w:pPr>
        <w:numPr>
          <w:ilvl w:val="0"/>
          <w:numId w:val="1"/>
        </w:numPr>
        <w:spacing w:after="7" w:line="259" w:lineRule="auto"/>
        <w:ind w:left="990" w:right="0" w:hanging="1034"/>
        <w:rPr>
          <w:color w:val="auto"/>
          <w:sz w:val="20"/>
          <w:szCs w:val="20"/>
        </w:rPr>
      </w:pPr>
      <w:r w:rsidRPr="0091429E">
        <w:rPr>
          <w:color w:val="auto"/>
          <w:u w:val="single" w:color="000000"/>
        </w:rPr>
        <w:t>Call to Order / Roll Call</w:t>
      </w:r>
      <w:r w:rsidRPr="0091429E">
        <w:rPr>
          <w:color w:val="auto"/>
        </w:rPr>
        <w:t xml:space="preserve">  </w:t>
      </w:r>
    </w:p>
    <w:p w14:paraId="59EC0576" w14:textId="77777777" w:rsidR="007A58FB" w:rsidRPr="007A58FB" w:rsidRDefault="007A58FB" w:rsidP="007A58FB">
      <w:pPr>
        <w:spacing w:after="7" w:line="259" w:lineRule="auto"/>
        <w:ind w:left="990" w:right="0" w:firstLine="0"/>
        <w:rPr>
          <w:color w:val="auto"/>
          <w:szCs w:val="24"/>
        </w:rPr>
      </w:pPr>
      <w:r w:rsidRPr="007A58FB">
        <w:rPr>
          <w:color w:val="auto"/>
          <w:szCs w:val="24"/>
        </w:rPr>
        <w:t>Present by Zoom:</w:t>
      </w:r>
    </w:p>
    <w:p w14:paraId="4E9A57C2" w14:textId="77777777" w:rsidR="007A58FB" w:rsidRPr="00727C44" w:rsidRDefault="007A58FB" w:rsidP="007A58FB">
      <w:pPr>
        <w:spacing w:after="7" w:line="259" w:lineRule="auto"/>
        <w:ind w:left="990" w:right="0" w:firstLine="0"/>
        <w:rPr>
          <w:color w:val="auto"/>
          <w:szCs w:val="24"/>
        </w:rPr>
      </w:pPr>
      <w:r w:rsidRPr="00727C44">
        <w:rPr>
          <w:color w:val="auto"/>
          <w:szCs w:val="24"/>
        </w:rPr>
        <w:t>Sue Henderson, AIC Chair – NJCU</w:t>
      </w:r>
    </w:p>
    <w:p w14:paraId="122589CB" w14:textId="77777777" w:rsidR="007A58FB" w:rsidRPr="007A58FB" w:rsidRDefault="007A58FB" w:rsidP="007A58FB">
      <w:pPr>
        <w:spacing w:after="7" w:line="259" w:lineRule="auto"/>
        <w:ind w:left="990" w:right="0" w:firstLine="0"/>
        <w:rPr>
          <w:color w:val="auto"/>
          <w:szCs w:val="24"/>
        </w:rPr>
      </w:pPr>
      <w:r w:rsidRPr="00727C44">
        <w:rPr>
          <w:color w:val="auto"/>
          <w:szCs w:val="24"/>
        </w:rPr>
        <w:t>Nurdan Aydin – NJCU</w:t>
      </w:r>
    </w:p>
    <w:p w14:paraId="4523DBD4" w14:textId="77777777" w:rsidR="007A58FB" w:rsidRPr="007A58FB" w:rsidRDefault="007A58FB" w:rsidP="007A58FB">
      <w:pPr>
        <w:spacing w:after="7" w:line="259" w:lineRule="auto"/>
        <w:ind w:left="990" w:right="0" w:firstLine="0"/>
        <w:rPr>
          <w:color w:val="auto"/>
          <w:szCs w:val="24"/>
        </w:rPr>
      </w:pPr>
      <w:r w:rsidRPr="007A58FB">
        <w:rPr>
          <w:color w:val="auto"/>
          <w:szCs w:val="24"/>
        </w:rPr>
        <w:t>Marsha Pollard – Berkeley College</w:t>
      </w:r>
    </w:p>
    <w:p w14:paraId="0BB53EDE" w14:textId="77777777" w:rsidR="007A58FB" w:rsidRPr="007A58FB" w:rsidRDefault="007A58FB" w:rsidP="007A58FB">
      <w:pPr>
        <w:spacing w:after="7" w:line="259" w:lineRule="auto"/>
        <w:ind w:left="990" w:right="0" w:firstLine="0"/>
        <w:rPr>
          <w:color w:val="auto"/>
          <w:szCs w:val="24"/>
        </w:rPr>
      </w:pPr>
      <w:r w:rsidRPr="007A58FB">
        <w:rPr>
          <w:color w:val="auto"/>
          <w:szCs w:val="24"/>
        </w:rPr>
        <w:t>David Stout – Brookdale Community College</w:t>
      </w:r>
    </w:p>
    <w:p w14:paraId="43397EE0" w14:textId="77777777" w:rsidR="007A58FB" w:rsidRPr="007A58FB" w:rsidRDefault="007A58FB" w:rsidP="007A58FB">
      <w:pPr>
        <w:spacing w:after="7" w:line="259" w:lineRule="auto"/>
        <w:ind w:left="990" w:right="0" w:firstLine="0"/>
        <w:rPr>
          <w:color w:val="auto"/>
          <w:szCs w:val="24"/>
        </w:rPr>
      </w:pPr>
      <w:r w:rsidRPr="007A58FB">
        <w:rPr>
          <w:color w:val="auto"/>
          <w:szCs w:val="24"/>
        </w:rPr>
        <w:t>Matthew Whelan – Caldwell University</w:t>
      </w:r>
    </w:p>
    <w:p w14:paraId="0FC52202" w14:textId="77777777" w:rsidR="007A58FB" w:rsidRPr="007A58FB" w:rsidRDefault="007A58FB" w:rsidP="007A58FB">
      <w:pPr>
        <w:spacing w:after="7" w:line="259" w:lineRule="auto"/>
        <w:ind w:left="990" w:right="0" w:firstLine="0"/>
        <w:rPr>
          <w:color w:val="auto"/>
          <w:szCs w:val="24"/>
        </w:rPr>
      </w:pPr>
      <w:r w:rsidRPr="007A58FB">
        <w:rPr>
          <w:color w:val="auto"/>
          <w:szCs w:val="24"/>
        </w:rPr>
        <w:t>Rafael Castilla – Eastwick College</w:t>
      </w:r>
    </w:p>
    <w:p w14:paraId="18B656E8" w14:textId="6EC58D68" w:rsidR="007A58FB" w:rsidRPr="007A58FB" w:rsidRDefault="0018332E" w:rsidP="007A58FB">
      <w:pPr>
        <w:spacing w:after="7" w:line="259" w:lineRule="auto"/>
        <w:ind w:left="990" w:right="0" w:firstLine="0"/>
        <w:rPr>
          <w:color w:val="auto"/>
          <w:szCs w:val="24"/>
        </w:rPr>
      </w:pPr>
      <w:r>
        <w:rPr>
          <w:color w:val="auto"/>
          <w:szCs w:val="24"/>
        </w:rPr>
        <w:t>Chris Capuano</w:t>
      </w:r>
      <w:r w:rsidR="007A58FB" w:rsidRPr="007A58FB">
        <w:rPr>
          <w:color w:val="auto"/>
          <w:szCs w:val="24"/>
        </w:rPr>
        <w:t xml:space="preserve"> – Fairleigh Dickinson University</w:t>
      </w:r>
    </w:p>
    <w:p w14:paraId="2630D441" w14:textId="77777777" w:rsidR="007A58FB" w:rsidRPr="007A58FB" w:rsidRDefault="007A58FB" w:rsidP="007A58FB">
      <w:pPr>
        <w:spacing w:after="7" w:line="259" w:lineRule="auto"/>
        <w:ind w:left="990" w:right="0" w:firstLine="0"/>
        <w:rPr>
          <w:color w:val="auto"/>
          <w:szCs w:val="24"/>
        </w:rPr>
      </w:pPr>
      <w:r w:rsidRPr="007A58FB">
        <w:rPr>
          <w:color w:val="auto"/>
          <w:szCs w:val="24"/>
        </w:rPr>
        <w:t>David Birdsell – Kean University</w:t>
      </w:r>
    </w:p>
    <w:p w14:paraId="7FF3D5B1" w14:textId="77777777" w:rsidR="007A58FB" w:rsidRPr="007A58FB" w:rsidRDefault="007A58FB" w:rsidP="007A58FB">
      <w:pPr>
        <w:spacing w:after="7" w:line="259" w:lineRule="auto"/>
        <w:ind w:left="990" w:right="0" w:firstLine="0"/>
        <w:rPr>
          <w:color w:val="auto"/>
          <w:szCs w:val="24"/>
        </w:rPr>
      </w:pPr>
      <w:r w:rsidRPr="007A58FB">
        <w:rPr>
          <w:color w:val="auto"/>
          <w:szCs w:val="24"/>
        </w:rPr>
        <w:t>Linda Scherr – Middlesex County College</w:t>
      </w:r>
    </w:p>
    <w:p w14:paraId="4859DAEA" w14:textId="6965E549" w:rsidR="007A58FB" w:rsidRDefault="007A58FB" w:rsidP="007A58FB">
      <w:pPr>
        <w:spacing w:after="7" w:line="259" w:lineRule="auto"/>
        <w:ind w:left="990" w:right="0" w:firstLine="0"/>
        <w:rPr>
          <w:color w:val="auto"/>
          <w:szCs w:val="24"/>
        </w:rPr>
      </w:pPr>
      <w:r w:rsidRPr="007A58FB">
        <w:rPr>
          <w:color w:val="auto"/>
          <w:szCs w:val="24"/>
        </w:rPr>
        <w:t>Pamela Scott-Johnson – Monmouth University</w:t>
      </w:r>
    </w:p>
    <w:p w14:paraId="051A2207" w14:textId="4D13A7D2" w:rsidR="00CC38B0" w:rsidRDefault="00CC38B0" w:rsidP="007A58FB">
      <w:pPr>
        <w:spacing w:after="7" w:line="259" w:lineRule="auto"/>
        <w:ind w:left="990" w:right="0" w:firstLine="0"/>
        <w:rPr>
          <w:color w:val="auto"/>
          <w:szCs w:val="24"/>
        </w:rPr>
      </w:pPr>
      <w:r>
        <w:rPr>
          <w:color w:val="auto"/>
          <w:szCs w:val="24"/>
        </w:rPr>
        <w:t>Kimberly Hollister – Montclair University</w:t>
      </w:r>
    </w:p>
    <w:p w14:paraId="0619F4AA" w14:textId="654D6951" w:rsidR="00DC34DD" w:rsidRPr="007A58FB" w:rsidRDefault="00DC34DD" w:rsidP="007A58FB">
      <w:pPr>
        <w:spacing w:after="7" w:line="259" w:lineRule="auto"/>
        <w:ind w:left="990" w:right="0" w:firstLine="0"/>
        <w:rPr>
          <w:color w:val="auto"/>
          <w:szCs w:val="24"/>
        </w:rPr>
      </w:pPr>
      <w:r w:rsidRPr="00DC34DD">
        <w:rPr>
          <w:color w:val="auto"/>
          <w:szCs w:val="24"/>
        </w:rPr>
        <w:t>Joanne Cote-Bonanno – Montclair University</w:t>
      </w:r>
    </w:p>
    <w:p w14:paraId="6461F065" w14:textId="77777777" w:rsidR="007A58FB" w:rsidRPr="007A58FB" w:rsidRDefault="007A58FB" w:rsidP="007A58FB">
      <w:pPr>
        <w:spacing w:after="7" w:line="259" w:lineRule="auto"/>
        <w:ind w:left="990" w:right="0" w:firstLine="0"/>
        <w:rPr>
          <w:color w:val="auto"/>
          <w:szCs w:val="24"/>
        </w:rPr>
      </w:pPr>
      <w:r w:rsidRPr="007A58FB">
        <w:rPr>
          <w:color w:val="auto"/>
          <w:szCs w:val="24"/>
        </w:rPr>
        <w:t>Basil Baltzis - NJIT</w:t>
      </w:r>
    </w:p>
    <w:p w14:paraId="1C5050F3" w14:textId="77777777" w:rsidR="007A58FB" w:rsidRPr="007A58FB" w:rsidRDefault="007A58FB" w:rsidP="007A58FB">
      <w:pPr>
        <w:spacing w:after="7" w:line="259" w:lineRule="auto"/>
        <w:ind w:left="990" w:right="0" w:firstLine="0"/>
        <w:rPr>
          <w:color w:val="auto"/>
          <w:szCs w:val="24"/>
        </w:rPr>
      </w:pPr>
      <w:r w:rsidRPr="007A58FB">
        <w:rPr>
          <w:color w:val="auto"/>
          <w:szCs w:val="24"/>
        </w:rPr>
        <w:t>Deborah Preston – Raritan Valley Community College</w:t>
      </w:r>
    </w:p>
    <w:p w14:paraId="503E303A" w14:textId="77777777" w:rsidR="007A58FB" w:rsidRPr="007A58FB" w:rsidRDefault="007A58FB" w:rsidP="007A58FB">
      <w:pPr>
        <w:spacing w:after="7" w:line="259" w:lineRule="auto"/>
        <w:ind w:left="990" w:right="0" w:firstLine="0"/>
        <w:rPr>
          <w:color w:val="auto"/>
          <w:szCs w:val="24"/>
        </w:rPr>
      </w:pPr>
      <w:r w:rsidRPr="007A58FB">
        <w:rPr>
          <w:color w:val="auto"/>
          <w:szCs w:val="24"/>
        </w:rPr>
        <w:t>Roberta Harvey – Rowan University</w:t>
      </w:r>
    </w:p>
    <w:p w14:paraId="7CCCF284" w14:textId="52AC2E4E" w:rsidR="007A58FB" w:rsidRDefault="007A58FB" w:rsidP="007A58FB">
      <w:pPr>
        <w:spacing w:after="7" w:line="259" w:lineRule="auto"/>
        <w:ind w:left="990" w:right="0" w:firstLine="0"/>
        <w:rPr>
          <w:color w:val="auto"/>
          <w:szCs w:val="24"/>
        </w:rPr>
      </w:pPr>
      <w:r w:rsidRPr="007A58FB">
        <w:rPr>
          <w:color w:val="auto"/>
          <w:szCs w:val="24"/>
        </w:rPr>
        <w:t>David Wolcott – Rutgers University</w:t>
      </w:r>
    </w:p>
    <w:p w14:paraId="32794CD7" w14:textId="54E10DFD" w:rsidR="00410FE7" w:rsidRPr="007A58FB" w:rsidRDefault="00410FE7" w:rsidP="007A58FB">
      <w:pPr>
        <w:spacing w:after="7" w:line="259" w:lineRule="auto"/>
        <w:ind w:left="990" w:right="0" w:firstLine="0"/>
        <w:rPr>
          <w:color w:val="auto"/>
          <w:szCs w:val="24"/>
        </w:rPr>
      </w:pPr>
      <w:r>
        <w:rPr>
          <w:color w:val="auto"/>
          <w:szCs w:val="24"/>
        </w:rPr>
        <w:t>Jon Connolly – Sussex County Community College</w:t>
      </w:r>
    </w:p>
    <w:p w14:paraId="5D809CCD" w14:textId="77777777" w:rsidR="007A58FB" w:rsidRPr="007A58FB" w:rsidRDefault="007A58FB" w:rsidP="007A58FB">
      <w:pPr>
        <w:spacing w:after="7" w:line="259" w:lineRule="auto"/>
        <w:ind w:left="990" w:right="0" w:firstLine="0"/>
        <w:rPr>
          <w:color w:val="auto"/>
          <w:szCs w:val="24"/>
        </w:rPr>
      </w:pPr>
      <w:r w:rsidRPr="007A58FB">
        <w:rPr>
          <w:color w:val="auto"/>
          <w:szCs w:val="24"/>
        </w:rPr>
        <w:t>Jennifer Palmgren – TCNJ</w:t>
      </w:r>
    </w:p>
    <w:p w14:paraId="2A0C3F36" w14:textId="77777777" w:rsidR="007A58FB" w:rsidRPr="007A58FB" w:rsidRDefault="007A58FB" w:rsidP="007A58FB">
      <w:pPr>
        <w:spacing w:after="7" w:line="259" w:lineRule="auto"/>
        <w:ind w:left="990" w:right="0" w:firstLine="0"/>
        <w:rPr>
          <w:color w:val="auto"/>
          <w:szCs w:val="24"/>
        </w:rPr>
      </w:pPr>
      <w:r w:rsidRPr="007A58FB">
        <w:rPr>
          <w:color w:val="auto"/>
          <w:szCs w:val="24"/>
        </w:rPr>
        <w:t>Jeffrey Osborn - TCNJ</w:t>
      </w:r>
    </w:p>
    <w:p w14:paraId="32E1D32F" w14:textId="77777777" w:rsidR="007A58FB" w:rsidRPr="007A58FB" w:rsidRDefault="007A58FB" w:rsidP="007A58FB">
      <w:pPr>
        <w:spacing w:after="7" w:line="259" w:lineRule="auto"/>
        <w:ind w:left="990" w:right="0" w:firstLine="0"/>
        <w:rPr>
          <w:color w:val="auto"/>
          <w:szCs w:val="24"/>
        </w:rPr>
      </w:pPr>
    </w:p>
    <w:p w14:paraId="1C6F8060" w14:textId="77777777" w:rsidR="007A58FB" w:rsidRPr="007A58FB" w:rsidRDefault="007A58FB" w:rsidP="007A58FB">
      <w:pPr>
        <w:spacing w:after="7" w:line="259" w:lineRule="auto"/>
        <w:ind w:left="990" w:right="0" w:firstLine="0"/>
        <w:rPr>
          <w:color w:val="auto"/>
          <w:szCs w:val="24"/>
        </w:rPr>
      </w:pPr>
      <w:r w:rsidRPr="007A58FB">
        <w:rPr>
          <w:color w:val="auto"/>
          <w:szCs w:val="24"/>
        </w:rPr>
        <w:t>Also present by Zoom:</w:t>
      </w:r>
    </w:p>
    <w:p w14:paraId="7C9CB598" w14:textId="77777777" w:rsidR="007A58FB" w:rsidRPr="007A58FB" w:rsidRDefault="007A58FB" w:rsidP="007A58FB">
      <w:pPr>
        <w:spacing w:after="7" w:line="259" w:lineRule="auto"/>
        <w:ind w:left="990" w:right="0" w:firstLine="0"/>
        <w:rPr>
          <w:color w:val="auto"/>
          <w:szCs w:val="24"/>
        </w:rPr>
      </w:pPr>
      <w:r w:rsidRPr="00727C44">
        <w:rPr>
          <w:color w:val="auto"/>
          <w:szCs w:val="24"/>
        </w:rPr>
        <w:t>Jennifer Fitzgerald – NJCU</w:t>
      </w:r>
    </w:p>
    <w:p w14:paraId="22EF7671" w14:textId="77777777" w:rsidR="007A58FB" w:rsidRPr="007A58FB" w:rsidRDefault="007A58FB" w:rsidP="007A58FB">
      <w:pPr>
        <w:spacing w:after="7" w:line="259" w:lineRule="auto"/>
        <w:ind w:left="990" w:right="0" w:firstLine="0"/>
        <w:rPr>
          <w:color w:val="auto"/>
          <w:szCs w:val="24"/>
        </w:rPr>
      </w:pPr>
      <w:r w:rsidRPr="007A58FB">
        <w:rPr>
          <w:color w:val="auto"/>
          <w:szCs w:val="24"/>
        </w:rPr>
        <w:t>Allison Samay – NJPC</w:t>
      </w:r>
    </w:p>
    <w:p w14:paraId="579F8805" w14:textId="77777777" w:rsidR="007A58FB" w:rsidRPr="007A58FB" w:rsidRDefault="007A58FB" w:rsidP="007A58FB">
      <w:pPr>
        <w:spacing w:after="7" w:line="259" w:lineRule="auto"/>
        <w:ind w:left="990" w:right="0" w:firstLine="0"/>
        <w:rPr>
          <w:color w:val="auto"/>
          <w:szCs w:val="24"/>
        </w:rPr>
      </w:pPr>
      <w:r w:rsidRPr="007A58FB">
        <w:rPr>
          <w:color w:val="auto"/>
          <w:szCs w:val="24"/>
        </w:rPr>
        <w:t>Eric Taylor - OSHE</w:t>
      </w:r>
    </w:p>
    <w:p w14:paraId="1E31FFC9" w14:textId="77777777" w:rsidR="007A58FB" w:rsidRPr="007A58FB" w:rsidRDefault="007A58FB" w:rsidP="007A58FB">
      <w:pPr>
        <w:spacing w:after="7" w:line="259" w:lineRule="auto"/>
        <w:ind w:left="990" w:right="0" w:firstLine="0"/>
        <w:rPr>
          <w:color w:val="auto"/>
          <w:szCs w:val="24"/>
        </w:rPr>
      </w:pPr>
      <w:r w:rsidRPr="007A58FB">
        <w:rPr>
          <w:color w:val="auto"/>
          <w:szCs w:val="24"/>
        </w:rPr>
        <w:t>Lori Harris-Ransom – OSHE</w:t>
      </w:r>
    </w:p>
    <w:p w14:paraId="01608EA5" w14:textId="7F2E7EEF" w:rsidR="007A58FB" w:rsidRPr="007A58FB" w:rsidRDefault="007A58FB" w:rsidP="007A58FB">
      <w:pPr>
        <w:spacing w:after="7" w:line="259" w:lineRule="auto"/>
        <w:ind w:left="990" w:right="0" w:firstLine="0"/>
        <w:rPr>
          <w:color w:val="auto"/>
          <w:szCs w:val="24"/>
        </w:rPr>
      </w:pPr>
      <w:r w:rsidRPr="007A58FB">
        <w:rPr>
          <w:color w:val="auto"/>
          <w:szCs w:val="24"/>
        </w:rPr>
        <w:t>Donna Rogalski - OSHE</w:t>
      </w:r>
    </w:p>
    <w:p w14:paraId="13009FB6" w14:textId="6BF5971D" w:rsidR="002E262B" w:rsidRPr="0091429E" w:rsidRDefault="002E262B" w:rsidP="00C926DA">
      <w:pPr>
        <w:spacing w:after="7" w:line="259" w:lineRule="auto"/>
        <w:ind w:left="990" w:right="0" w:firstLine="0"/>
        <w:rPr>
          <w:color w:val="auto"/>
          <w:sz w:val="20"/>
          <w:szCs w:val="20"/>
        </w:rPr>
      </w:pPr>
      <w:r w:rsidRPr="0091429E">
        <w:rPr>
          <w:color w:val="auto"/>
          <w:sz w:val="20"/>
          <w:szCs w:val="20"/>
        </w:rPr>
        <w:t xml:space="preserve">  </w:t>
      </w:r>
    </w:p>
    <w:p w14:paraId="6ACBF7EB" w14:textId="3907A5EF" w:rsidR="0081737D" w:rsidRPr="00E33EA6" w:rsidRDefault="0081737D" w:rsidP="002E262B">
      <w:pPr>
        <w:numPr>
          <w:ilvl w:val="0"/>
          <w:numId w:val="1"/>
        </w:numPr>
        <w:spacing w:after="7" w:line="259" w:lineRule="auto"/>
        <w:ind w:left="990" w:right="0" w:hanging="1034"/>
        <w:rPr>
          <w:color w:val="auto"/>
        </w:rPr>
      </w:pPr>
      <w:r>
        <w:rPr>
          <w:color w:val="auto"/>
          <w:u w:val="single"/>
        </w:rPr>
        <w:t>Approval of Minutes of the November 5, 2021 Meeting</w:t>
      </w:r>
    </w:p>
    <w:p w14:paraId="75759BE3" w14:textId="427C4D00" w:rsidR="00E33EA6" w:rsidRPr="00E33EA6" w:rsidRDefault="00E33EA6" w:rsidP="00E33EA6">
      <w:pPr>
        <w:spacing w:after="7" w:line="259" w:lineRule="auto"/>
        <w:ind w:left="990" w:right="0" w:firstLine="0"/>
        <w:rPr>
          <w:color w:val="auto"/>
        </w:rPr>
      </w:pPr>
      <w:r w:rsidRPr="005B4898">
        <w:rPr>
          <w:color w:val="auto"/>
        </w:rPr>
        <w:t>Dr</w:t>
      </w:r>
      <w:r w:rsidRPr="00CC40A5">
        <w:rPr>
          <w:color w:val="auto"/>
        </w:rPr>
        <w:t xml:space="preserve">. </w:t>
      </w:r>
      <w:r w:rsidR="00ED590D">
        <w:rPr>
          <w:color w:val="auto"/>
        </w:rPr>
        <w:t>Birdsell</w:t>
      </w:r>
      <w:r w:rsidRPr="005B4898">
        <w:rPr>
          <w:color w:val="auto"/>
        </w:rPr>
        <w:t xml:space="preserve"> moved for approval of the minutes of the </w:t>
      </w:r>
      <w:r>
        <w:rPr>
          <w:color w:val="auto"/>
        </w:rPr>
        <w:t>November 5</w:t>
      </w:r>
      <w:r w:rsidRPr="005B4898">
        <w:rPr>
          <w:color w:val="auto"/>
        </w:rPr>
        <w:t xml:space="preserve">, 2021 meeting. The motion was seconded by Dr. </w:t>
      </w:r>
      <w:r w:rsidR="00ED590D">
        <w:rPr>
          <w:color w:val="auto"/>
        </w:rPr>
        <w:t>Baltzis</w:t>
      </w:r>
      <w:r>
        <w:rPr>
          <w:color w:val="auto"/>
        </w:rPr>
        <w:t>.</w:t>
      </w:r>
      <w:r w:rsidRPr="005B4898">
        <w:rPr>
          <w:color w:val="auto"/>
        </w:rPr>
        <w:t xml:space="preserve"> Minutes were approved.</w:t>
      </w:r>
    </w:p>
    <w:p w14:paraId="2DF2EEFA" w14:textId="77777777" w:rsidR="0081737D" w:rsidRDefault="0081737D" w:rsidP="0081737D">
      <w:pPr>
        <w:pStyle w:val="ListParagraph"/>
        <w:rPr>
          <w:color w:val="auto"/>
          <w:u w:val="single" w:color="000000"/>
        </w:rPr>
      </w:pPr>
    </w:p>
    <w:p w14:paraId="19FBC836" w14:textId="48A2AEC5" w:rsidR="002E262B" w:rsidRPr="00A70659" w:rsidRDefault="002E262B" w:rsidP="002E262B">
      <w:pPr>
        <w:numPr>
          <w:ilvl w:val="0"/>
          <w:numId w:val="1"/>
        </w:numPr>
        <w:spacing w:after="7" w:line="259" w:lineRule="auto"/>
        <w:ind w:left="990" w:right="0" w:hanging="1034"/>
        <w:rPr>
          <w:color w:val="auto"/>
        </w:rPr>
      </w:pPr>
      <w:r w:rsidRPr="0091429E">
        <w:rPr>
          <w:color w:val="auto"/>
          <w:u w:val="single" w:color="000000"/>
        </w:rPr>
        <w:lastRenderedPageBreak/>
        <w:t>Report from the Chair</w:t>
      </w:r>
    </w:p>
    <w:p w14:paraId="2417A990" w14:textId="092E8E72" w:rsidR="00A70659" w:rsidRPr="00C926DA" w:rsidRDefault="00A70659" w:rsidP="00A70659">
      <w:pPr>
        <w:spacing w:after="7" w:line="259" w:lineRule="auto"/>
        <w:ind w:left="990" w:right="0" w:firstLine="0"/>
        <w:rPr>
          <w:color w:val="auto"/>
        </w:rPr>
      </w:pPr>
      <w:r>
        <w:rPr>
          <w:color w:val="auto"/>
        </w:rPr>
        <w:t xml:space="preserve">This is the last meeting programs will be assessed under the old AIC manual as proposals received after December 31, 2021 must follow new regulations </w:t>
      </w:r>
      <w:r w:rsidR="006A6B5F">
        <w:rPr>
          <w:color w:val="auto"/>
        </w:rPr>
        <w:t xml:space="preserve">that will be outlined </w:t>
      </w:r>
      <w:r>
        <w:rPr>
          <w:color w:val="auto"/>
        </w:rPr>
        <w:t xml:space="preserve">in the new AIC manual. </w:t>
      </w:r>
      <w:r w:rsidR="004F115F">
        <w:rPr>
          <w:color w:val="auto"/>
        </w:rPr>
        <w:t xml:space="preserve">The new manual is expected to be released at the end of December 2021 or beginning of January 2022.  </w:t>
      </w:r>
      <w:r>
        <w:rPr>
          <w:color w:val="auto"/>
        </w:rPr>
        <w:t xml:space="preserve"> </w:t>
      </w:r>
    </w:p>
    <w:p w14:paraId="5D2A03FA" w14:textId="77777777" w:rsidR="00C926DA" w:rsidRDefault="00C926DA" w:rsidP="00C926DA">
      <w:pPr>
        <w:pStyle w:val="ListParagraph"/>
        <w:rPr>
          <w:color w:val="auto"/>
        </w:rPr>
      </w:pPr>
    </w:p>
    <w:p w14:paraId="51CA68F9" w14:textId="6EC6BFE6" w:rsidR="00C926DA" w:rsidRPr="009D20D9" w:rsidRDefault="00C926DA" w:rsidP="002E262B">
      <w:pPr>
        <w:numPr>
          <w:ilvl w:val="0"/>
          <w:numId w:val="1"/>
        </w:numPr>
        <w:spacing w:after="7" w:line="259" w:lineRule="auto"/>
        <w:ind w:left="990" w:right="0" w:hanging="1034"/>
        <w:rPr>
          <w:color w:val="auto"/>
        </w:rPr>
      </w:pPr>
      <w:r>
        <w:rPr>
          <w:color w:val="auto"/>
          <w:u w:val="single"/>
        </w:rPr>
        <w:t>New Programs</w:t>
      </w:r>
    </w:p>
    <w:p w14:paraId="3CD099D8" w14:textId="77777777" w:rsidR="009D20D9" w:rsidRDefault="009D20D9" w:rsidP="009D20D9">
      <w:pPr>
        <w:pStyle w:val="ListParagraph"/>
        <w:rPr>
          <w:color w:val="auto"/>
        </w:rPr>
      </w:pPr>
    </w:p>
    <w:p w14:paraId="4288F4F3" w14:textId="163F28B8" w:rsidR="00A55EEA" w:rsidRPr="002506D8" w:rsidRDefault="00A55EEA" w:rsidP="009D20D9">
      <w:pPr>
        <w:pStyle w:val="ListParagraph"/>
        <w:numPr>
          <w:ilvl w:val="0"/>
          <w:numId w:val="33"/>
        </w:numPr>
        <w:spacing w:after="7" w:line="259" w:lineRule="auto"/>
        <w:ind w:right="0"/>
        <w:rPr>
          <w:color w:val="auto"/>
        </w:rPr>
      </w:pPr>
      <w:r w:rsidRPr="002506D8">
        <w:rPr>
          <w:b/>
          <w:color w:val="auto"/>
        </w:rPr>
        <w:t>Caldwell University</w:t>
      </w:r>
    </w:p>
    <w:p w14:paraId="1009DD4F" w14:textId="4EF57D90" w:rsidR="00A55EEA" w:rsidRPr="00961A89" w:rsidRDefault="008754E6" w:rsidP="008754E6">
      <w:pPr>
        <w:pStyle w:val="ListParagraph"/>
        <w:numPr>
          <w:ilvl w:val="3"/>
          <w:numId w:val="33"/>
        </w:numPr>
        <w:spacing w:after="7" w:line="259" w:lineRule="auto"/>
        <w:ind w:left="1710" w:right="0"/>
        <w:rPr>
          <w:color w:val="auto"/>
        </w:rPr>
      </w:pPr>
      <w:r w:rsidRPr="00961A89">
        <w:rPr>
          <w:color w:val="auto"/>
        </w:rPr>
        <w:t>B.S. in Business Analytics, CIP 30.7102</w:t>
      </w:r>
      <w:r w:rsidR="00260E55" w:rsidRPr="00961A89">
        <w:rPr>
          <w:color w:val="auto"/>
        </w:rPr>
        <w:t xml:space="preserve"> </w:t>
      </w:r>
    </w:p>
    <w:p w14:paraId="4915A398" w14:textId="05A3C811" w:rsidR="008754E6" w:rsidRPr="00961A89" w:rsidRDefault="008754E6" w:rsidP="008754E6">
      <w:pPr>
        <w:pStyle w:val="ListParagraph"/>
        <w:spacing w:after="7" w:line="259" w:lineRule="auto"/>
        <w:ind w:left="1710" w:right="0" w:firstLine="0"/>
        <w:rPr>
          <w:color w:val="auto"/>
        </w:rPr>
      </w:pPr>
      <w:r w:rsidRPr="00961A89">
        <w:rPr>
          <w:color w:val="auto"/>
        </w:rPr>
        <w:t>First Reader:</w:t>
      </w:r>
      <w:r w:rsidR="006D39A2" w:rsidRPr="00961A89">
        <w:rPr>
          <w:color w:val="auto"/>
        </w:rPr>
        <w:t xml:space="preserve"> David Birdsell, Kean University</w:t>
      </w:r>
    </w:p>
    <w:p w14:paraId="0757A7E4" w14:textId="2255FA55" w:rsidR="008754E6" w:rsidRDefault="008754E6" w:rsidP="008754E6">
      <w:pPr>
        <w:pStyle w:val="ListParagraph"/>
        <w:spacing w:after="7" w:line="259" w:lineRule="auto"/>
        <w:ind w:left="1710" w:right="0" w:firstLine="0"/>
        <w:rPr>
          <w:color w:val="auto"/>
        </w:rPr>
      </w:pPr>
      <w:r w:rsidRPr="00961A89">
        <w:rPr>
          <w:color w:val="auto"/>
        </w:rPr>
        <w:t>Second Reader:</w:t>
      </w:r>
      <w:r w:rsidR="006D39A2" w:rsidRPr="00961A89">
        <w:rPr>
          <w:color w:val="auto"/>
        </w:rPr>
        <w:t xml:space="preserve"> Robert</w:t>
      </w:r>
      <w:r w:rsidR="006D39A2" w:rsidRPr="002506D8">
        <w:rPr>
          <w:color w:val="auto"/>
        </w:rPr>
        <w:t xml:space="preserve"> Schreyer, Mercer </w:t>
      </w:r>
      <w:r w:rsidR="004E6F09" w:rsidRPr="002506D8">
        <w:rPr>
          <w:color w:val="auto"/>
        </w:rPr>
        <w:t xml:space="preserve">County </w:t>
      </w:r>
      <w:r w:rsidR="006D39A2" w:rsidRPr="002506D8">
        <w:rPr>
          <w:color w:val="auto"/>
        </w:rPr>
        <w:t>Community College</w:t>
      </w:r>
    </w:p>
    <w:p w14:paraId="57715E3A" w14:textId="47A29AAB" w:rsidR="00F01A1E" w:rsidRDefault="00F01A1E" w:rsidP="008754E6">
      <w:pPr>
        <w:pStyle w:val="ListParagraph"/>
        <w:spacing w:after="7" w:line="259" w:lineRule="auto"/>
        <w:ind w:left="1710" w:right="0" w:firstLine="0"/>
        <w:rPr>
          <w:color w:val="auto"/>
        </w:rPr>
      </w:pPr>
      <w:r>
        <w:rPr>
          <w:color w:val="auto"/>
        </w:rPr>
        <w:t xml:space="preserve">Dr. Birdsell stated </w:t>
      </w:r>
      <w:r w:rsidR="003B7ED5">
        <w:rPr>
          <w:color w:val="auto"/>
        </w:rPr>
        <w:t>this degree will provide a central business expertise in virtually any industry that collects</w:t>
      </w:r>
      <w:r w:rsidR="007C13C3">
        <w:rPr>
          <w:color w:val="auto"/>
        </w:rPr>
        <w:t>,</w:t>
      </w:r>
      <w:r w:rsidR="003B7ED5">
        <w:rPr>
          <w:color w:val="auto"/>
        </w:rPr>
        <w:t xml:space="preserve"> tracks</w:t>
      </w:r>
      <w:r w:rsidR="007C13C3">
        <w:rPr>
          <w:color w:val="auto"/>
        </w:rPr>
        <w:t>,</w:t>
      </w:r>
      <w:r w:rsidR="003B7ED5">
        <w:rPr>
          <w:color w:val="auto"/>
        </w:rPr>
        <w:t xml:space="preserve"> and uses data. </w:t>
      </w:r>
      <w:r w:rsidR="007C0DD4">
        <w:rPr>
          <w:color w:val="auto"/>
        </w:rPr>
        <w:t xml:space="preserve">The institution will seek to extend their accreditation from the </w:t>
      </w:r>
      <w:r w:rsidR="00E97F1E">
        <w:rPr>
          <w:color w:val="auto"/>
        </w:rPr>
        <w:t>Accreditation</w:t>
      </w:r>
      <w:r w:rsidR="007C0DD4">
        <w:rPr>
          <w:color w:val="auto"/>
        </w:rPr>
        <w:t xml:space="preserve"> Council for Business Schools and Programs</w:t>
      </w:r>
      <w:r w:rsidR="005B19D8">
        <w:rPr>
          <w:color w:val="auto"/>
        </w:rPr>
        <w:t xml:space="preserve"> (ACBSP) and will seek their imprimatur upon graduation of their first cohort. Student learning outcomes are aligned with the institution’s, ACBSP, and the degree program. </w:t>
      </w:r>
      <w:r w:rsidR="00B33B46">
        <w:rPr>
          <w:color w:val="auto"/>
        </w:rPr>
        <w:t xml:space="preserve">Program evaluation and student learning outcomes assessment </w:t>
      </w:r>
      <w:r w:rsidR="001A07E2">
        <w:rPr>
          <w:color w:val="auto"/>
        </w:rPr>
        <w:t xml:space="preserve">are standard. Offices and individuals who will be involved in the evaluation process are denominated. The program is aligned with the institutional strategic plan. </w:t>
      </w:r>
      <w:r w:rsidR="00DA02D6">
        <w:rPr>
          <w:color w:val="auto"/>
        </w:rPr>
        <w:t xml:space="preserve">It is </w:t>
      </w:r>
      <w:r w:rsidR="00DA02D6" w:rsidRPr="00DA02D6">
        <w:rPr>
          <w:color w:val="auto"/>
        </w:rPr>
        <w:t>acknowledge</w:t>
      </w:r>
      <w:r w:rsidR="00DA02D6">
        <w:rPr>
          <w:color w:val="auto"/>
        </w:rPr>
        <w:t>d</w:t>
      </w:r>
      <w:r w:rsidR="00DA02D6" w:rsidRPr="00DA02D6">
        <w:rPr>
          <w:color w:val="auto"/>
        </w:rPr>
        <w:t xml:space="preserve"> that this will largely transition students who are already voting with their feet from the existing business information sy</w:t>
      </w:r>
      <w:r w:rsidR="00DA02D6">
        <w:rPr>
          <w:color w:val="auto"/>
        </w:rPr>
        <w:t xml:space="preserve">stems track in computer science and re-enroll them in this new more focused data analytic track. This may have some implications for enrollment. </w:t>
      </w:r>
      <w:r w:rsidR="00F35DC4">
        <w:rPr>
          <w:color w:val="auto"/>
        </w:rPr>
        <w:t xml:space="preserve">The proposal cites a surging demand in this area, but there is no reference to a regional expression of those numbers. </w:t>
      </w:r>
      <w:r w:rsidR="005B1403">
        <w:rPr>
          <w:color w:val="auto"/>
        </w:rPr>
        <w:t>A</w:t>
      </w:r>
      <w:r w:rsidR="005B1403" w:rsidRPr="005B1403">
        <w:rPr>
          <w:color w:val="auto"/>
        </w:rPr>
        <w:t>ll of the data presented was national in scope with no attention to NJ, or to the northeastern US</w:t>
      </w:r>
      <w:r w:rsidR="005B1403">
        <w:rPr>
          <w:color w:val="auto"/>
        </w:rPr>
        <w:t xml:space="preserve">. </w:t>
      </w:r>
      <w:r w:rsidR="009132D2">
        <w:rPr>
          <w:color w:val="auto"/>
        </w:rPr>
        <w:t>Although five adjacent universities with similar programs are listed</w:t>
      </w:r>
      <w:r w:rsidR="00E97F1E">
        <w:rPr>
          <w:color w:val="auto"/>
        </w:rPr>
        <w:t>, a</w:t>
      </w:r>
      <w:r w:rsidR="009132D2">
        <w:rPr>
          <w:color w:val="auto"/>
        </w:rPr>
        <w:t xml:space="preserve"> comparison to the programs was not </w:t>
      </w:r>
      <w:r w:rsidR="009132D2" w:rsidRPr="00FB3523">
        <w:rPr>
          <w:color w:val="auto"/>
        </w:rPr>
        <w:t xml:space="preserve">done. </w:t>
      </w:r>
      <w:r w:rsidR="00B854C9" w:rsidRPr="00FB3523">
        <w:rPr>
          <w:color w:val="auto"/>
        </w:rPr>
        <w:t>Long term impact is not clear as b</w:t>
      </w:r>
      <w:r w:rsidR="00716E93" w:rsidRPr="00FB3523">
        <w:rPr>
          <w:color w:val="auto"/>
        </w:rPr>
        <w:t>udgets reflect the first year an expenditure is made, but don’t reflect ongoing expenditures. Salary for the one full time faculty they plan to hire is only accounted for</w:t>
      </w:r>
      <w:r w:rsidR="009132D2" w:rsidRPr="00FB3523">
        <w:rPr>
          <w:color w:val="auto"/>
        </w:rPr>
        <w:t xml:space="preserve"> </w:t>
      </w:r>
      <w:r w:rsidR="00716E93" w:rsidRPr="00FB3523">
        <w:rPr>
          <w:color w:val="auto"/>
        </w:rPr>
        <w:t xml:space="preserve">in year one. Salary for the faculty member that will be reassigned to the program is not reflected in the budget. </w:t>
      </w:r>
      <w:r w:rsidR="00EE78B4" w:rsidRPr="00FB3523">
        <w:rPr>
          <w:color w:val="auto"/>
        </w:rPr>
        <w:t xml:space="preserve">Enrollment is fairly modest and is bundled into the program resources area of the proposal. </w:t>
      </w:r>
      <w:r w:rsidR="00CF6DE8" w:rsidRPr="00FB3523">
        <w:rPr>
          <w:color w:val="auto"/>
        </w:rPr>
        <w:t xml:space="preserve">It is not clear how many students in the projected enrollment </w:t>
      </w:r>
      <w:r w:rsidR="00E97F1E" w:rsidRPr="00FB3523">
        <w:rPr>
          <w:color w:val="auto"/>
        </w:rPr>
        <w:t>represent</w:t>
      </w:r>
      <w:r w:rsidR="00CF6DE8" w:rsidRPr="00FB3523">
        <w:rPr>
          <w:color w:val="auto"/>
        </w:rPr>
        <w:t xml:space="preserve"> new major enrollments as opposed to transfers from the institution’s existing programs.</w:t>
      </w:r>
      <w:r w:rsidR="00B76A48" w:rsidRPr="00FB3523">
        <w:rPr>
          <w:color w:val="auto"/>
        </w:rPr>
        <w:t xml:space="preserve"> The consultant </w:t>
      </w:r>
      <w:r w:rsidR="00F324A9" w:rsidRPr="00FB3523">
        <w:rPr>
          <w:color w:val="auto"/>
        </w:rPr>
        <w:t>had previous experience in the field, but does not have experience in accreditation of work assessment. The consultant report often recapitulates the proposal.</w:t>
      </w:r>
      <w:r w:rsidR="00CF6DE8" w:rsidRPr="00FB3523">
        <w:rPr>
          <w:color w:val="auto"/>
        </w:rPr>
        <w:t xml:space="preserve"> </w:t>
      </w:r>
      <w:r w:rsidR="00460B22" w:rsidRPr="00FB3523">
        <w:rPr>
          <w:color w:val="auto"/>
        </w:rPr>
        <w:t xml:space="preserve">A site visit was not conducted so the consultant did not provide any observation about physical facilities. </w:t>
      </w:r>
      <w:r w:rsidR="0023062B" w:rsidRPr="00FB3523">
        <w:rPr>
          <w:color w:val="auto"/>
        </w:rPr>
        <w:t xml:space="preserve">Much hinges </w:t>
      </w:r>
      <w:r w:rsidR="00F146CF">
        <w:rPr>
          <w:color w:val="auto"/>
        </w:rPr>
        <w:t>in the</w:t>
      </w:r>
      <w:r w:rsidR="0023062B" w:rsidRPr="00FB3523">
        <w:rPr>
          <w:color w:val="auto"/>
        </w:rPr>
        <w:t xml:space="preserve"> report and in the original proposal on a $5 million stem grant designed to provide better access to stem disciplines for Hispanic students the institution has received, but no specific expenditures or specific projects under that broad $5 million umbrella are offered in the proposal or the consultant’s report. The institution’s response to</w:t>
      </w:r>
      <w:r w:rsidR="00E2295D" w:rsidRPr="00FB3523">
        <w:rPr>
          <w:color w:val="auto"/>
        </w:rPr>
        <w:t xml:space="preserve"> </w:t>
      </w:r>
      <w:r w:rsidR="00D92AA5" w:rsidRPr="00FB3523">
        <w:rPr>
          <w:color w:val="auto"/>
        </w:rPr>
        <w:t xml:space="preserve">the consultant report often points back to the institution’s general operating procedure rather than anything specific and unique to this program. </w:t>
      </w:r>
      <w:r w:rsidR="00A045DA" w:rsidRPr="00FB3523">
        <w:rPr>
          <w:color w:val="auto"/>
        </w:rPr>
        <w:t xml:space="preserve">The proposal could be more robust and more </w:t>
      </w:r>
      <w:r w:rsidR="00A045DA" w:rsidRPr="00FB3523">
        <w:rPr>
          <w:color w:val="auto"/>
        </w:rPr>
        <w:lastRenderedPageBreak/>
        <w:t>specific to the degree program. Additionally</w:t>
      </w:r>
      <w:r w:rsidR="008E6E14">
        <w:rPr>
          <w:color w:val="auto"/>
        </w:rPr>
        <w:t>,</w:t>
      </w:r>
      <w:r w:rsidR="00A045DA" w:rsidRPr="00FB3523">
        <w:rPr>
          <w:color w:val="auto"/>
        </w:rPr>
        <w:t xml:space="preserve"> the proposal could be much clearer with regard to the student flows</w:t>
      </w:r>
      <w:r w:rsidR="00CA2500" w:rsidRPr="00FB3523">
        <w:rPr>
          <w:color w:val="auto"/>
        </w:rPr>
        <w:t>.</w:t>
      </w:r>
      <w:r w:rsidR="00FB3523" w:rsidRPr="00FB3523">
        <w:rPr>
          <w:color w:val="auto"/>
        </w:rPr>
        <w:t xml:space="preserve"> </w:t>
      </w:r>
      <w:r w:rsidR="007041E0">
        <w:rPr>
          <w:color w:val="auto"/>
        </w:rPr>
        <w:t>Dr. Birdsell recommended sending the proposal back to the instit</w:t>
      </w:r>
      <w:r w:rsidR="00A54D59">
        <w:rPr>
          <w:color w:val="auto"/>
        </w:rPr>
        <w:t>ution to obtain a more independent consultant assessment of the program, provide more program specific information with regard to learning qualification of faculty and assessment of the program’s efficacy in the market.</w:t>
      </w:r>
      <w:r w:rsidR="00CA2500" w:rsidRPr="00FB3523">
        <w:rPr>
          <w:color w:val="auto"/>
        </w:rPr>
        <w:t xml:space="preserve"> </w:t>
      </w:r>
      <w:r w:rsidR="00B415B3" w:rsidRPr="00FB3523">
        <w:rPr>
          <w:color w:val="auto"/>
        </w:rPr>
        <w:t xml:space="preserve">In Dr. Schreyer’s absence </w:t>
      </w:r>
      <w:r w:rsidR="003E2654" w:rsidRPr="00FB3523">
        <w:rPr>
          <w:color w:val="auto"/>
        </w:rPr>
        <w:t>Dr. Henderson</w:t>
      </w:r>
      <w:r w:rsidR="003E2654">
        <w:rPr>
          <w:color w:val="auto"/>
        </w:rPr>
        <w:t xml:space="preserve"> highlighted </w:t>
      </w:r>
      <w:r w:rsidR="00B415B3">
        <w:rPr>
          <w:color w:val="auto"/>
        </w:rPr>
        <w:t xml:space="preserve">his report on the </w:t>
      </w:r>
      <w:r w:rsidR="00FA67B9">
        <w:rPr>
          <w:color w:val="auto"/>
        </w:rPr>
        <w:t xml:space="preserve">program and stated an open question remains regarding the faculty qualifications which are not described. The institution didn’t directly answer the question but clarified they would require </w:t>
      </w:r>
      <w:r w:rsidR="009A65B0">
        <w:rPr>
          <w:color w:val="auto"/>
        </w:rPr>
        <w:t xml:space="preserve">a doctoral degree in the field with all other faculty </w:t>
      </w:r>
      <w:r w:rsidR="00E97F1E">
        <w:rPr>
          <w:color w:val="auto"/>
        </w:rPr>
        <w:t xml:space="preserve">appointments. </w:t>
      </w:r>
      <w:r w:rsidR="00E97F1E" w:rsidRPr="009A65B0">
        <w:rPr>
          <w:color w:val="auto"/>
        </w:rPr>
        <w:t>The</w:t>
      </w:r>
      <w:r w:rsidR="009A65B0" w:rsidRPr="009A65B0">
        <w:rPr>
          <w:color w:val="auto"/>
        </w:rPr>
        <w:t xml:space="preserve"> institution acknowledge</w:t>
      </w:r>
      <w:r w:rsidR="00FB3523">
        <w:rPr>
          <w:color w:val="auto"/>
        </w:rPr>
        <w:t>d</w:t>
      </w:r>
      <w:r w:rsidR="009A65B0" w:rsidRPr="009A65B0">
        <w:rPr>
          <w:color w:val="auto"/>
        </w:rPr>
        <w:t xml:space="preserve"> the lack of clarity, but also provided the rationale for why it was written that way</w:t>
      </w:r>
      <w:r w:rsidR="009A65B0">
        <w:rPr>
          <w:color w:val="auto"/>
        </w:rPr>
        <w:t xml:space="preserve">. </w:t>
      </w:r>
      <w:r w:rsidR="00FB3523">
        <w:rPr>
          <w:color w:val="auto"/>
        </w:rPr>
        <w:t xml:space="preserve">Although </w:t>
      </w:r>
      <w:r w:rsidR="005C4E12">
        <w:rPr>
          <w:color w:val="auto"/>
        </w:rPr>
        <w:t xml:space="preserve">more detail is preferred Dr. Schreyer recommended moving the proposal </w:t>
      </w:r>
      <w:r w:rsidR="007041E0" w:rsidRPr="007041E0">
        <w:rPr>
          <w:color w:val="auto"/>
        </w:rPr>
        <w:t xml:space="preserve">forward to the Presidents’ Council. </w:t>
      </w:r>
      <w:r w:rsidR="007041E0">
        <w:rPr>
          <w:color w:val="auto"/>
        </w:rPr>
        <w:t xml:space="preserve">The </w:t>
      </w:r>
      <w:r w:rsidR="00A54D59">
        <w:rPr>
          <w:color w:val="auto"/>
        </w:rPr>
        <w:t xml:space="preserve">AIC voted to </w:t>
      </w:r>
      <w:r w:rsidR="00C33868">
        <w:rPr>
          <w:color w:val="auto"/>
        </w:rPr>
        <w:t xml:space="preserve">send the proposal back to the institution. Dr. Whelan recused. </w:t>
      </w:r>
    </w:p>
    <w:p w14:paraId="2B554D83" w14:textId="028B58EF" w:rsidR="00C33868" w:rsidRDefault="00C33868" w:rsidP="008754E6">
      <w:pPr>
        <w:pStyle w:val="ListParagraph"/>
        <w:spacing w:after="7" w:line="259" w:lineRule="auto"/>
        <w:ind w:left="1710" w:right="0" w:firstLine="0"/>
        <w:rPr>
          <w:color w:val="auto"/>
        </w:rPr>
      </w:pPr>
    </w:p>
    <w:p w14:paraId="36DF8119" w14:textId="295C3816" w:rsidR="00C33868" w:rsidRPr="000E055F" w:rsidRDefault="00C33868" w:rsidP="008754E6">
      <w:pPr>
        <w:pStyle w:val="ListParagraph"/>
        <w:spacing w:after="7" w:line="259" w:lineRule="auto"/>
        <w:ind w:left="1710" w:right="0" w:firstLine="0"/>
        <w:rPr>
          <w:color w:val="auto"/>
        </w:rPr>
      </w:pPr>
      <w:r>
        <w:rPr>
          <w:b/>
          <w:color w:val="auto"/>
        </w:rPr>
        <w:t xml:space="preserve">ACTION: </w:t>
      </w:r>
      <w:r w:rsidR="00C0131D">
        <w:rPr>
          <w:color w:val="auto"/>
        </w:rPr>
        <w:t>The AIC agreed that the proposal be returned to the institution to address the following:</w:t>
      </w:r>
    </w:p>
    <w:p w14:paraId="51E061A8" w14:textId="2090EFC6" w:rsidR="00C0131D" w:rsidRPr="000E055F" w:rsidRDefault="00C0131D" w:rsidP="008D0C3C">
      <w:pPr>
        <w:pStyle w:val="ListParagraph"/>
        <w:spacing w:after="7" w:line="259" w:lineRule="auto"/>
        <w:ind w:left="1980" w:right="0" w:hanging="270"/>
        <w:rPr>
          <w:color w:val="auto"/>
        </w:rPr>
      </w:pPr>
      <w:r w:rsidRPr="000E055F">
        <w:rPr>
          <w:color w:val="auto"/>
        </w:rPr>
        <w:t xml:space="preserve">1. </w:t>
      </w:r>
      <w:r w:rsidR="00836F34" w:rsidRPr="000E055F">
        <w:rPr>
          <w:color w:val="auto"/>
        </w:rPr>
        <w:t xml:space="preserve"> </w:t>
      </w:r>
      <w:r w:rsidR="004F66B1" w:rsidRPr="000E055F">
        <w:rPr>
          <w:color w:val="auto"/>
        </w:rPr>
        <w:t>Have a consultant perform a site visit and provide a more</w:t>
      </w:r>
      <w:r w:rsidR="00F146CF" w:rsidRPr="000E055F">
        <w:rPr>
          <w:color w:val="auto"/>
        </w:rPr>
        <w:t xml:space="preserve"> independent and thorough analysis of the program. </w:t>
      </w:r>
    </w:p>
    <w:p w14:paraId="6C3AAF6D" w14:textId="3A340004" w:rsidR="00F146CF" w:rsidRPr="000E055F" w:rsidRDefault="00F146CF" w:rsidP="00A94007">
      <w:pPr>
        <w:pStyle w:val="ListParagraph"/>
        <w:spacing w:after="7" w:line="259" w:lineRule="auto"/>
        <w:ind w:left="1980" w:right="0" w:hanging="270"/>
        <w:rPr>
          <w:color w:val="auto"/>
        </w:rPr>
      </w:pPr>
      <w:r w:rsidRPr="000E055F">
        <w:rPr>
          <w:color w:val="auto"/>
        </w:rPr>
        <w:t xml:space="preserve">2. </w:t>
      </w:r>
      <w:r w:rsidR="004F66B1" w:rsidRPr="000E055F">
        <w:rPr>
          <w:color w:val="auto"/>
        </w:rPr>
        <w:t xml:space="preserve"> </w:t>
      </w:r>
      <w:r w:rsidR="00A94007">
        <w:rPr>
          <w:color w:val="auto"/>
        </w:rPr>
        <w:t>P</w:t>
      </w:r>
      <w:r w:rsidR="00A94007" w:rsidRPr="00A94007">
        <w:rPr>
          <w:color w:val="auto"/>
        </w:rPr>
        <w:t>rovide program-specific information about the academic and/or professional qualifications expected of full-time faculty expected to teach in the program.</w:t>
      </w:r>
    </w:p>
    <w:p w14:paraId="0925F463" w14:textId="7F21E879" w:rsidR="000E055F" w:rsidRPr="00F53D9B" w:rsidRDefault="00D96E4A" w:rsidP="00F53D9B">
      <w:pPr>
        <w:pStyle w:val="ListParagraph"/>
        <w:spacing w:after="7" w:line="259" w:lineRule="auto"/>
        <w:ind w:left="1980" w:right="0" w:hanging="270"/>
        <w:rPr>
          <w:color w:val="auto"/>
        </w:rPr>
      </w:pPr>
      <w:r w:rsidRPr="000E055F">
        <w:rPr>
          <w:color w:val="auto"/>
        </w:rPr>
        <w:t xml:space="preserve">3.  </w:t>
      </w:r>
      <w:r w:rsidR="00120C54">
        <w:rPr>
          <w:color w:val="auto"/>
        </w:rPr>
        <w:t xml:space="preserve">Provide regional </w:t>
      </w:r>
      <w:r w:rsidR="00B17C66">
        <w:rPr>
          <w:color w:val="auto"/>
        </w:rPr>
        <w:t>specification of demand</w:t>
      </w:r>
      <w:r w:rsidRPr="000E055F">
        <w:rPr>
          <w:color w:val="auto"/>
        </w:rPr>
        <w:t xml:space="preserve">. </w:t>
      </w:r>
    </w:p>
    <w:p w14:paraId="798335D9" w14:textId="335E1CAE" w:rsidR="008754E6" w:rsidRPr="00BA194C" w:rsidRDefault="008754E6" w:rsidP="008754E6">
      <w:pPr>
        <w:pStyle w:val="ListParagraph"/>
        <w:numPr>
          <w:ilvl w:val="3"/>
          <w:numId w:val="33"/>
        </w:numPr>
        <w:spacing w:after="7" w:line="259" w:lineRule="auto"/>
        <w:ind w:left="1710" w:right="0"/>
        <w:rPr>
          <w:color w:val="auto"/>
        </w:rPr>
      </w:pPr>
      <w:r w:rsidRPr="00BA194C">
        <w:rPr>
          <w:color w:val="auto"/>
        </w:rPr>
        <w:t>B.S. in Communication Sciences and Disorders, CIP 51.0204</w:t>
      </w:r>
      <w:r w:rsidR="00493D74" w:rsidRPr="00BA194C">
        <w:rPr>
          <w:color w:val="auto"/>
        </w:rPr>
        <w:t xml:space="preserve"> </w:t>
      </w:r>
      <w:r w:rsidR="00E337D4" w:rsidRPr="00BA194C">
        <w:rPr>
          <w:color w:val="auto"/>
        </w:rPr>
        <w:t xml:space="preserve"> </w:t>
      </w:r>
    </w:p>
    <w:p w14:paraId="62D46C92" w14:textId="1031B843" w:rsidR="008754E6" w:rsidRPr="006D39A2" w:rsidRDefault="008754E6" w:rsidP="008754E6">
      <w:pPr>
        <w:pStyle w:val="ListParagraph"/>
        <w:spacing w:after="7" w:line="259" w:lineRule="auto"/>
        <w:ind w:left="1710" w:right="0" w:firstLine="0"/>
        <w:rPr>
          <w:color w:val="auto"/>
        </w:rPr>
      </w:pPr>
      <w:r w:rsidRPr="00BA194C">
        <w:rPr>
          <w:color w:val="auto"/>
        </w:rPr>
        <w:t>First Reader:</w:t>
      </w:r>
      <w:r w:rsidR="006D39A2" w:rsidRPr="00BA194C">
        <w:rPr>
          <w:color w:val="auto"/>
        </w:rPr>
        <w:t xml:space="preserve"> Jeffrey Osborn, The College</w:t>
      </w:r>
      <w:r w:rsidR="006D39A2" w:rsidRPr="006D39A2">
        <w:rPr>
          <w:color w:val="auto"/>
        </w:rPr>
        <w:t xml:space="preserve"> of New Jersey</w:t>
      </w:r>
    </w:p>
    <w:p w14:paraId="13EEE105" w14:textId="0EA63B95" w:rsidR="008754E6" w:rsidRDefault="008754E6" w:rsidP="008754E6">
      <w:pPr>
        <w:pStyle w:val="ListParagraph"/>
        <w:spacing w:after="7" w:line="259" w:lineRule="auto"/>
        <w:ind w:left="1710" w:right="0" w:firstLine="0"/>
        <w:rPr>
          <w:color w:val="auto"/>
        </w:rPr>
      </w:pPr>
      <w:r w:rsidRPr="006D39A2">
        <w:rPr>
          <w:color w:val="auto"/>
        </w:rPr>
        <w:t>Second Reader:</w:t>
      </w:r>
      <w:r w:rsidR="006D39A2">
        <w:rPr>
          <w:color w:val="auto"/>
        </w:rPr>
        <w:t xml:space="preserve"> Jon Connolly, Sussex County Community College</w:t>
      </w:r>
    </w:p>
    <w:p w14:paraId="1A487170" w14:textId="134E8BFD" w:rsidR="00E337D4" w:rsidRDefault="00E337D4" w:rsidP="00BA7FD9">
      <w:pPr>
        <w:pStyle w:val="ListParagraph"/>
        <w:spacing w:after="7" w:line="259" w:lineRule="auto"/>
        <w:ind w:left="1710" w:right="0" w:firstLine="0"/>
        <w:rPr>
          <w:color w:val="auto"/>
        </w:rPr>
      </w:pPr>
      <w:r>
        <w:rPr>
          <w:color w:val="auto"/>
        </w:rPr>
        <w:t>Dr. Osborn stated the program aligns well with the institution’s mission</w:t>
      </w:r>
      <w:r w:rsidR="00746A2A">
        <w:rPr>
          <w:color w:val="auto"/>
        </w:rPr>
        <w:t xml:space="preserve"> and strategic plan</w:t>
      </w:r>
      <w:r>
        <w:rPr>
          <w:color w:val="auto"/>
        </w:rPr>
        <w:t xml:space="preserve">. Accreditation will not be sought. </w:t>
      </w:r>
      <w:r w:rsidRPr="00E337D4">
        <w:rPr>
          <w:color w:val="auto"/>
        </w:rPr>
        <w:t>While a master's degree and a certification or license is required for employment as a speech language pathologist there are many related fields of employment for those</w:t>
      </w:r>
      <w:r>
        <w:rPr>
          <w:color w:val="auto"/>
        </w:rPr>
        <w:t xml:space="preserve"> who do not intend to pursue a graduate degree</w:t>
      </w:r>
      <w:r w:rsidRPr="00E337D4">
        <w:rPr>
          <w:color w:val="auto"/>
        </w:rPr>
        <w:t>.</w:t>
      </w:r>
      <w:r>
        <w:rPr>
          <w:color w:val="auto"/>
        </w:rPr>
        <w:t xml:space="preserve"> The curriculum and learning outcomes align with the standards of the American Speech-Language Hearing Association and the American Academy of Audiology. </w:t>
      </w:r>
      <w:r w:rsidR="00746A2A">
        <w:rPr>
          <w:color w:val="auto"/>
        </w:rPr>
        <w:t>There are five program level goals and multiple methods of assessment are included for each goal. T</w:t>
      </w:r>
      <w:r w:rsidR="00746A2A" w:rsidRPr="00746A2A">
        <w:rPr>
          <w:color w:val="auto"/>
        </w:rPr>
        <w:t xml:space="preserve">he proposal sites </w:t>
      </w:r>
      <w:r w:rsidR="000A770E">
        <w:rPr>
          <w:color w:val="auto"/>
        </w:rPr>
        <w:t>B</w:t>
      </w:r>
      <w:r w:rsidR="00746A2A" w:rsidRPr="00746A2A">
        <w:rPr>
          <w:color w:val="auto"/>
        </w:rPr>
        <w:t>ureau of Labor statistic projections showing unexpected 25% growth in employment for speech language pathologist 23% of which are in New Jersey.</w:t>
      </w:r>
      <w:r w:rsidR="00746A2A">
        <w:rPr>
          <w:color w:val="auto"/>
        </w:rPr>
        <w:t xml:space="preserve"> </w:t>
      </w:r>
      <w:r w:rsidR="00ED1A45" w:rsidRPr="00ED1A45">
        <w:rPr>
          <w:color w:val="auto"/>
        </w:rPr>
        <w:t xml:space="preserve">There are new national credentialing processes </w:t>
      </w:r>
      <w:r w:rsidR="000A770E">
        <w:rPr>
          <w:color w:val="auto"/>
        </w:rPr>
        <w:t xml:space="preserve">for assistance </w:t>
      </w:r>
      <w:r w:rsidR="00ED1A45" w:rsidRPr="00ED1A45">
        <w:rPr>
          <w:color w:val="auto"/>
        </w:rPr>
        <w:t>that the proposed program will prepare students to meet if they do not go to complete a graduate degree.</w:t>
      </w:r>
      <w:r w:rsidR="00ED1A45">
        <w:rPr>
          <w:color w:val="auto"/>
        </w:rPr>
        <w:t xml:space="preserve"> </w:t>
      </w:r>
      <w:r w:rsidR="00ED1A45" w:rsidRPr="00ED1A45">
        <w:rPr>
          <w:color w:val="auto"/>
        </w:rPr>
        <w:t>This program does not appear to be a duplicate of other programs in the state</w:t>
      </w:r>
      <w:r w:rsidR="005A576B">
        <w:rPr>
          <w:color w:val="auto"/>
        </w:rPr>
        <w:t xml:space="preserve"> nor does it appear to be over duplicated with regards to student projections. </w:t>
      </w:r>
      <w:r w:rsidR="00A87CAF" w:rsidRPr="00A87CAF">
        <w:rPr>
          <w:color w:val="auto"/>
        </w:rPr>
        <w:t>In addition to adjunct faculty members, they plan to hire a half time instructor for the program's</w:t>
      </w:r>
      <w:r w:rsidR="00A87CAF">
        <w:rPr>
          <w:color w:val="auto"/>
        </w:rPr>
        <w:t xml:space="preserve"> first year and convert that position to full time as enrollment rises. </w:t>
      </w:r>
      <w:r w:rsidR="00C81640">
        <w:rPr>
          <w:color w:val="auto"/>
        </w:rPr>
        <w:t>Additionally,</w:t>
      </w:r>
      <w:r w:rsidR="00A87CAF">
        <w:rPr>
          <w:color w:val="auto"/>
        </w:rPr>
        <w:t xml:space="preserve"> a second full time instructor will be hired in year four. </w:t>
      </w:r>
      <w:r w:rsidR="00A87CAF" w:rsidRPr="00A87CAF">
        <w:rPr>
          <w:color w:val="auto"/>
        </w:rPr>
        <w:t xml:space="preserve">One of the full time faculty members currently there will serve as a program coordinator </w:t>
      </w:r>
      <w:r w:rsidR="007366FF">
        <w:rPr>
          <w:color w:val="auto"/>
        </w:rPr>
        <w:t>and</w:t>
      </w:r>
      <w:r w:rsidR="00A87CAF" w:rsidRPr="00A87CAF">
        <w:rPr>
          <w:color w:val="auto"/>
        </w:rPr>
        <w:t xml:space="preserve"> an administrative assistant will be hired to assist with the clinical placements.</w:t>
      </w:r>
      <w:r w:rsidR="00A87CAF">
        <w:rPr>
          <w:color w:val="auto"/>
        </w:rPr>
        <w:t xml:space="preserve"> </w:t>
      </w:r>
      <w:r w:rsidR="00A87CAF" w:rsidRPr="00A87CAF">
        <w:rPr>
          <w:color w:val="auto"/>
        </w:rPr>
        <w:t xml:space="preserve">The consultant found that </w:t>
      </w:r>
      <w:r w:rsidR="00264419">
        <w:rPr>
          <w:color w:val="auto"/>
        </w:rPr>
        <w:t>the</w:t>
      </w:r>
      <w:r w:rsidR="00A87CAF" w:rsidRPr="00A87CAF">
        <w:rPr>
          <w:color w:val="auto"/>
        </w:rPr>
        <w:t xml:space="preserve"> propos</w:t>
      </w:r>
      <w:r w:rsidR="00264419">
        <w:rPr>
          <w:color w:val="auto"/>
        </w:rPr>
        <w:t xml:space="preserve">ed </w:t>
      </w:r>
      <w:r w:rsidR="00A87CAF" w:rsidRPr="00A87CAF">
        <w:rPr>
          <w:color w:val="auto"/>
        </w:rPr>
        <w:t>sequential hiring and chang</w:t>
      </w:r>
      <w:r w:rsidR="00264419">
        <w:rPr>
          <w:color w:val="auto"/>
        </w:rPr>
        <w:t xml:space="preserve">e in </w:t>
      </w:r>
      <w:r w:rsidR="00A87CAF" w:rsidRPr="00A87CAF">
        <w:rPr>
          <w:color w:val="auto"/>
        </w:rPr>
        <w:t>status responsible and reasonable.</w:t>
      </w:r>
      <w:r w:rsidR="00264419">
        <w:rPr>
          <w:color w:val="auto"/>
        </w:rPr>
        <w:t xml:space="preserve"> </w:t>
      </w:r>
      <w:r w:rsidR="0044386D">
        <w:rPr>
          <w:color w:val="auto"/>
        </w:rPr>
        <w:t xml:space="preserve">The consultant was highly qualified and </w:t>
      </w:r>
      <w:r w:rsidR="0063183B">
        <w:rPr>
          <w:color w:val="auto"/>
        </w:rPr>
        <w:t xml:space="preserve">provided a </w:t>
      </w:r>
      <w:r w:rsidR="0063183B">
        <w:rPr>
          <w:color w:val="auto"/>
        </w:rPr>
        <w:lastRenderedPageBreak/>
        <w:t xml:space="preserve">thorough report with a few minor modifications which the institution acknowledged and accepted. </w:t>
      </w:r>
      <w:r w:rsidR="00C81640">
        <w:rPr>
          <w:color w:val="auto"/>
        </w:rPr>
        <w:t>Additionally,</w:t>
      </w:r>
      <w:r w:rsidR="009A5D5D">
        <w:rPr>
          <w:color w:val="auto"/>
        </w:rPr>
        <w:t xml:space="preserve"> the consultant noted this is the perfect time for this program. </w:t>
      </w:r>
      <w:r w:rsidR="0063183B" w:rsidRPr="0063183B">
        <w:rPr>
          <w:color w:val="auto"/>
        </w:rPr>
        <w:t xml:space="preserve">Dr. </w:t>
      </w:r>
      <w:r w:rsidR="0063183B">
        <w:rPr>
          <w:color w:val="auto"/>
        </w:rPr>
        <w:t xml:space="preserve">Osborn </w:t>
      </w:r>
      <w:r w:rsidR="0063183B" w:rsidRPr="0063183B">
        <w:rPr>
          <w:color w:val="auto"/>
        </w:rPr>
        <w:t xml:space="preserve">recommended the program for approval to move forward to the Presidents’ Council. The second reader Dr. </w:t>
      </w:r>
      <w:r w:rsidR="009A5D5D">
        <w:rPr>
          <w:color w:val="auto"/>
        </w:rPr>
        <w:t>Connolly concurred with Dr. Osborn and stated the institution responded well to the consultant’s suggestion that audi</w:t>
      </w:r>
      <w:r w:rsidR="00BA7FD9">
        <w:rPr>
          <w:color w:val="auto"/>
        </w:rPr>
        <w:t>ology be an alternative pathway. Dr. Connolly seconded the motion to move the proposal forward to the Presidents’ Council. The motion was carried. Dr. Whelan recused.</w:t>
      </w:r>
    </w:p>
    <w:p w14:paraId="71BD7D7D" w14:textId="0D841EC5" w:rsidR="00FB1AB9" w:rsidRDefault="00FB1AB9" w:rsidP="00BA7FD9">
      <w:pPr>
        <w:pStyle w:val="ListParagraph"/>
        <w:spacing w:after="7" w:line="259" w:lineRule="auto"/>
        <w:ind w:left="1710" w:right="0" w:firstLine="0"/>
        <w:rPr>
          <w:color w:val="auto"/>
        </w:rPr>
      </w:pPr>
    </w:p>
    <w:p w14:paraId="0E076153" w14:textId="5A2A489F" w:rsidR="00FB1AB9" w:rsidRPr="00C76FB4" w:rsidRDefault="00FB1AB9" w:rsidP="00BA7FD9">
      <w:pPr>
        <w:pStyle w:val="ListParagraph"/>
        <w:spacing w:after="7" w:line="259" w:lineRule="auto"/>
        <w:ind w:left="1710" w:right="0" w:firstLine="0"/>
        <w:rPr>
          <w:color w:val="auto"/>
        </w:rPr>
      </w:pPr>
      <w:r w:rsidRPr="00C76FB4">
        <w:rPr>
          <w:b/>
          <w:color w:val="auto"/>
        </w:rPr>
        <w:t>ACTION</w:t>
      </w:r>
      <w:r w:rsidRPr="00C76FB4">
        <w:rPr>
          <w:color w:val="auto"/>
        </w:rPr>
        <w:t xml:space="preserve">: The committee recognizes this as an exemplary proposal and suggests sharing it among colleagues. </w:t>
      </w:r>
    </w:p>
    <w:p w14:paraId="09D9BA79" w14:textId="58EE7D5E" w:rsidR="008754E6" w:rsidRPr="00C76FB4" w:rsidRDefault="008754E6" w:rsidP="008754E6">
      <w:pPr>
        <w:pStyle w:val="ListParagraph"/>
        <w:numPr>
          <w:ilvl w:val="3"/>
          <w:numId w:val="33"/>
        </w:numPr>
        <w:spacing w:after="7" w:line="259" w:lineRule="auto"/>
        <w:ind w:left="1710" w:right="0"/>
        <w:rPr>
          <w:color w:val="auto"/>
        </w:rPr>
      </w:pPr>
      <w:r w:rsidRPr="00C76FB4">
        <w:rPr>
          <w:color w:val="auto"/>
        </w:rPr>
        <w:t>B.S. in Environmental Science, CIP 03.0104</w:t>
      </w:r>
      <w:r w:rsidR="00493D74" w:rsidRPr="00C76FB4">
        <w:rPr>
          <w:b/>
          <w:color w:val="auto"/>
        </w:rPr>
        <w:t xml:space="preserve"> </w:t>
      </w:r>
    </w:p>
    <w:p w14:paraId="60765FDD" w14:textId="4D8BEF07" w:rsidR="008754E6" w:rsidRPr="00C76FB4" w:rsidRDefault="008754E6" w:rsidP="008754E6">
      <w:pPr>
        <w:pStyle w:val="ListParagraph"/>
        <w:spacing w:after="7" w:line="259" w:lineRule="auto"/>
        <w:ind w:left="1710" w:right="0" w:firstLine="0"/>
        <w:rPr>
          <w:color w:val="auto"/>
        </w:rPr>
      </w:pPr>
      <w:r w:rsidRPr="00C76FB4">
        <w:rPr>
          <w:color w:val="auto"/>
        </w:rPr>
        <w:t>First Reader:</w:t>
      </w:r>
      <w:r w:rsidR="006D39A2" w:rsidRPr="00C76FB4">
        <w:rPr>
          <w:color w:val="auto"/>
        </w:rPr>
        <w:t xml:space="preserve"> Kimberly Hollister, Montclair State University</w:t>
      </w:r>
    </w:p>
    <w:p w14:paraId="5D7FD6E2" w14:textId="37314547" w:rsidR="008754E6" w:rsidRPr="00B83F21" w:rsidRDefault="008754E6" w:rsidP="008754E6">
      <w:pPr>
        <w:pStyle w:val="ListParagraph"/>
        <w:spacing w:after="7" w:line="259" w:lineRule="auto"/>
        <w:ind w:left="1710" w:right="0" w:firstLine="0"/>
        <w:rPr>
          <w:color w:val="auto"/>
        </w:rPr>
      </w:pPr>
      <w:r w:rsidRPr="00C76FB4">
        <w:rPr>
          <w:color w:val="auto"/>
        </w:rPr>
        <w:t>Second Reader:</w:t>
      </w:r>
      <w:r w:rsidR="006D39A2" w:rsidRPr="00C76FB4">
        <w:rPr>
          <w:color w:val="auto"/>
        </w:rPr>
        <w:t xml:space="preserve"> </w:t>
      </w:r>
      <w:r w:rsidR="00DC0228" w:rsidRPr="00C76FB4">
        <w:rPr>
          <w:color w:val="auto"/>
        </w:rPr>
        <w:t>Nurdan</w:t>
      </w:r>
      <w:r w:rsidR="006D39A2" w:rsidRPr="00C76FB4">
        <w:rPr>
          <w:color w:val="auto"/>
        </w:rPr>
        <w:t xml:space="preserve"> Aydin, New Jersey City University</w:t>
      </w:r>
    </w:p>
    <w:p w14:paraId="783B93A6" w14:textId="0B9DD9C4" w:rsidR="009B49DF" w:rsidRPr="00B83F21" w:rsidRDefault="009B49DF" w:rsidP="008754E6">
      <w:pPr>
        <w:pStyle w:val="ListParagraph"/>
        <w:spacing w:after="7" w:line="259" w:lineRule="auto"/>
        <w:ind w:left="1710" w:right="0" w:firstLine="0"/>
        <w:rPr>
          <w:color w:val="auto"/>
        </w:rPr>
      </w:pPr>
      <w:r w:rsidRPr="00B83F21">
        <w:rPr>
          <w:color w:val="auto"/>
        </w:rPr>
        <w:t xml:space="preserve">Dr. Hollister stated </w:t>
      </w:r>
      <w:r w:rsidR="00B24F97" w:rsidRPr="00B83F21">
        <w:rPr>
          <w:color w:val="auto"/>
        </w:rPr>
        <w:t xml:space="preserve">the rationale for the program is outlined well. Program objectives are appropriate for a </w:t>
      </w:r>
      <w:r w:rsidR="00B83F21" w:rsidRPr="00B83F21">
        <w:rPr>
          <w:color w:val="auto"/>
        </w:rPr>
        <w:t>bachelor’s</w:t>
      </w:r>
      <w:r w:rsidR="00B24F97" w:rsidRPr="00B83F21">
        <w:rPr>
          <w:color w:val="auto"/>
        </w:rPr>
        <w:t xml:space="preserve"> level program. </w:t>
      </w:r>
      <w:r w:rsidR="00754C1E" w:rsidRPr="00B83F21">
        <w:rPr>
          <w:color w:val="auto"/>
        </w:rPr>
        <w:t>The learning outcome assessment plan is based on core and major components</w:t>
      </w:r>
      <w:r w:rsidR="00282C20" w:rsidRPr="00B83F21">
        <w:rPr>
          <w:color w:val="auto"/>
        </w:rPr>
        <w:t xml:space="preserve">. Core goals are more robust because they apply to all institution programs, but major specific goals are mapped appropriately to the courses. </w:t>
      </w:r>
      <w:r w:rsidR="00453162" w:rsidRPr="00B83F21">
        <w:rPr>
          <w:color w:val="auto"/>
        </w:rPr>
        <w:t>Though the different types of instruments and assessments were listed</w:t>
      </w:r>
      <w:r w:rsidR="003A0966">
        <w:rPr>
          <w:color w:val="auto"/>
        </w:rPr>
        <w:t>,</w:t>
      </w:r>
      <w:r w:rsidR="00453162" w:rsidRPr="00B83F21">
        <w:rPr>
          <w:color w:val="auto"/>
        </w:rPr>
        <w:t xml:space="preserve"> a</w:t>
      </w:r>
      <w:r w:rsidR="00EF15C5" w:rsidRPr="00B83F21">
        <w:rPr>
          <w:color w:val="auto"/>
        </w:rPr>
        <w:t xml:space="preserve"> sample</w:t>
      </w:r>
      <w:r w:rsidR="00453162" w:rsidRPr="00B83F21">
        <w:rPr>
          <w:color w:val="auto"/>
        </w:rPr>
        <w:t xml:space="preserve"> rubric that would help to explain how the institution will evaluate those things moving forward was </w:t>
      </w:r>
      <w:r w:rsidR="00B72B04" w:rsidRPr="00B83F21">
        <w:rPr>
          <w:color w:val="auto"/>
        </w:rPr>
        <w:t xml:space="preserve">not included. </w:t>
      </w:r>
      <w:r w:rsidR="00A50B2D" w:rsidRPr="00B83F21">
        <w:rPr>
          <w:color w:val="auto"/>
        </w:rPr>
        <w:t>Connections to the institution’s strategic plan are clearly identified. The need section is a bit sparse</w:t>
      </w:r>
      <w:r w:rsidR="008242A7" w:rsidRPr="00B83F21">
        <w:rPr>
          <w:color w:val="auto"/>
        </w:rPr>
        <w:t xml:space="preserve">. </w:t>
      </w:r>
      <w:r w:rsidR="00844EBC" w:rsidRPr="00B83F21">
        <w:rPr>
          <w:color w:val="auto"/>
        </w:rPr>
        <w:t>The proposal lists the</w:t>
      </w:r>
      <w:r w:rsidR="00A50B2D" w:rsidRPr="00B83F21">
        <w:rPr>
          <w:color w:val="auto"/>
        </w:rPr>
        <w:t xml:space="preserve"> number of students who take the SA</w:t>
      </w:r>
      <w:r w:rsidR="008242A7" w:rsidRPr="00B83F21">
        <w:rPr>
          <w:color w:val="auto"/>
        </w:rPr>
        <w:t>T</w:t>
      </w:r>
      <w:r w:rsidR="00FA7ABF" w:rsidRPr="00B83F21">
        <w:rPr>
          <w:color w:val="auto"/>
        </w:rPr>
        <w:t xml:space="preserve"> and state</w:t>
      </w:r>
      <w:r w:rsidR="00A50B2D" w:rsidRPr="00B83F21">
        <w:rPr>
          <w:color w:val="auto"/>
        </w:rPr>
        <w:t xml:space="preserve"> 12% of those </w:t>
      </w:r>
      <w:r w:rsidR="00844EBC" w:rsidRPr="00B83F21">
        <w:rPr>
          <w:color w:val="auto"/>
        </w:rPr>
        <w:t xml:space="preserve">students </w:t>
      </w:r>
      <w:r w:rsidR="00A50B2D" w:rsidRPr="00B83F21">
        <w:rPr>
          <w:color w:val="auto"/>
        </w:rPr>
        <w:t>are interested in science based majors</w:t>
      </w:r>
      <w:r w:rsidR="00FA7ABF" w:rsidRPr="00B83F21">
        <w:rPr>
          <w:color w:val="auto"/>
        </w:rPr>
        <w:t>. Additionally, the institution</w:t>
      </w:r>
      <w:r w:rsidR="00A50B2D" w:rsidRPr="00B83F21">
        <w:rPr>
          <w:color w:val="auto"/>
        </w:rPr>
        <w:t xml:space="preserve"> predict</w:t>
      </w:r>
      <w:r w:rsidR="00FA7ABF" w:rsidRPr="00B83F21">
        <w:rPr>
          <w:color w:val="auto"/>
        </w:rPr>
        <w:t>s</w:t>
      </w:r>
      <w:r w:rsidR="00A50B2D" w:rsidRPr="00B83F21">
        <w:rPr>
          <w:color w:val="auto"/>
        </w:rPr>
        <w:t xml:space="preserve"> that there will be approximately 8% growth and employment in this area.</w:t>
      </w:r>
      <w:r w:rsidR="00A06BFB" w:rsidRPr="00B83F21">
        <w:rPr>
          <w:color w:val="auto"/>
        </w:rPr>
        <w:t xml:space="preserve"> Although nine similar programs are listed in the proposal</w:t>
      </w:r>
      <w:r w:rsidR="00FD0D38" w:rsidRPr="00B83F21">
        <w:rPr>
          <w:color w:val="auto"/>
        </w:rPr>
        <w:t>,</w:t>
      </w:r>
      <w:r w:rsidR="00A06BFB" w:rsidRPr="00B83F21">
        <w:rPr>
          <w:color w:val="auto"/>
        </w:rPr>
        <w:t xml:space="preserve"> </w:t>
      </w:r>
      <w:r w:rsidR="00FD0D38" w:rsidRPr="00B83F21">
        <w:rPr>
          <w:color w:val="auto"/>
        </w:rPr>
        <w:t xml:space="preserve">a comparison was not done </w:t>
      </w:r>
      <w:r w:rsidR="00CF73F2" w:rsidRPr="00B83F21">
        <w:rPr>
          <w:color w:val="auto"/>
        </w:rPr>
        <w:t xml:space="preserve">to show how this program will differentiate from them. </w:t>
      </w:r>
      <w:r w:rsidR="00D21C8A" w:rsidRPr="00B83F21">
        <w:rPr>
          <w:color w:val="auto"/>
        </w:rPr>
        <w:t xml:space="preserve">Cohort sizes seem realistic, but it is not clear how many of those students would be new students into the program. </w:t>
      </w:r>
      <w:r w:rsidR="00C20964" w:rsidRPr="00B83F21">
        <w:rPr>
          <w:color w:val="auto"/>
        </w:rPr>
        <w:t>An operational budget for five years of expenses is provided, but there is not much regarding the institution</w:t>
      </w:r>
      <w:r w:rsidR="00C76FB4">
        <w:rPr>
          <w:color w:val="auto"/>
        </w:rPr>
        <w:t>’</w:t>
      </w:r>
      <w:r w:rsidR="00C20964" w:rsidRPr="00B83F21">
        <w:rPr>
          <w:color w:val="auto"/>
        </w:rPr>
        <w:t xml:space="preserve">s commitment to the support the program. </w:t>
      </w:r>
      <w:r w:rsidR="0073581E" w:rsidRPr="00B83F21">
        <w:rPr>
          <w:color w:val="auto"/>
        </w:rPr>
        <w:t xml:space="preserve">One faculty member will be hired the first year and a second will be hired within the next five years. An area of concern </w:t>
      </w:r>
      <w:r w:rsidR="00491338" w:rsidRPr="00B83F21">
        <w:rPr>
          <w:color w:val="auto"/>
        </w:rPr>
        <w:t xml:space="preserve">is new faculty will be expected to teach existing science courses and develop five new courses which seems like a big load for one person to take on. </w:t>
      </w:r>
      <w:r w:rsidR="00DC3E50" w:rsidRPr="00B83F21">
        <w:rPr>
          <w:color w:val="auto"/>
        </w:rPr>
        <w:t>The consultant was very qualified and provided a report that seemed to indicate there was no connection talking to faculty, students, or administration. The consultant review seemed based sole</w:t>
      </w:r>
      <w:r w:rsidR="00624F4F" w:rsidRPr="00B83F21">
        <w:rPr>
          <w:color w:val="auto"/>
        </w:rPr>
        <w:t>ly upon what was in the report.</w:t>
      </w:r>
      <w:r w:rsidR="00E21918" w:rsidRPr="00B83F21">
        <w:rPr>
          <w:color w:val="auto"/>
        </w:rPr>
        <w:t xml:space="preserve"> </w:t>
      </w:r>
      <w:r w:rsidR="008E7873" w:rsidRPr="00B83F21">
        <w:rPr>
          <w:color w:val="auto"/>
        </w:rPr>
        <w:t>It was reiterated multiple times in the consultant’s report that he was unsure there are enough environmental science courses within the program.</w:t>
      </w:r>
      <w:r w:rsidR="00624F4F" w:rsidRPr="00B83F21">
        <w:rPr>
          <w:color w:val="auto"/>
        </w:rPr>
        <w:t xml:space="preserve"> The institution responded to the consultant’s recommendations and areas of concern, but many responses </w:t>
      </w:r>
      <w:r w:rsidR="0017179E" w:rsidRPr="00B83F21">
        <w:rPr>
          <w:color w:val="auto"/>
        </w:rPr>
        <w:t>could’ve been more specific.</w:t>
      </w:r>
      <w:r w:rsidR="00AE20B1" w:rsidRPr="00B83F21">
        <w:rPr>
          <w:color w:val="auto"/>
        </w:rPr>
        <w:t xml:space="preserve"> </w:t>
      </w:r>
      <w:r w:rsidR="00050556" w:rsidRPr="00B83F21">
        <w:rPr>
          <w:color w:val="auto"/>
        </w:rPr>
        <w:t xml:space="preserve">The second reader Dr. Aydin concurred with </w:t>
      </w:r>
      <w:r w:rsidR="0007744E" w:rsidRPr="00B83F21">
        <w:rPr>
          <w:color w:val="auto"/>
        </w:rPr>
        <w:t xml:space="preserve">Dr. Hollister and stated while the consultant is very qualified it is not very clear from the attached CV. </w:t>
      </w:r>
      <w:r w:rsidR="007D29D1" w:rsidRPr="00B83F21">
        <w:rPr>
          <w:color w:val="auto"/>
        </w:rPr>
        <w:t xml:space="preserve">The consultant reviewed the program in a very holistic way and provided many insightful recommendations, however the institutional responses </w:t>
      </w:r>
      <w:r w:rsidR="00E825D7" w:rsidRPr="00B83F21">
        <w:rPr>
          <w:color w:val="auto"/>
        </w:rPr>
        <w:t xml:space="preserve">appear superficial. </w:t>
      </w:r>
      <w:r w:rsidR="00AE20B1" w:rsidRPr="00B83F21">
        <w:rPr>
          <w:color w:val="auto"/>
        </w:rPr>
        <w:t xml:space="preserve">Both readers agreed to send the proposal back to the institution to address the areas of concern. </w:t>
      </w:r>
      <w:r w:rsidR="004266AD" w:rsidRPr="00B83F21">
        <w:rPr>
          <w:color w:val="auto"/>
        </w:rPr>
        <w:t xml:space="preserve">Dr. Whelan </w:t>
      </w:r>
      <w:r w:rsidR="00EB286A">
        <w:rPr>
          <w:color w:val="auto"/>
        </w:rPr>
        <w:t>recused</w:t>
      </w:r>
      <w:r w:rsidR="004266AD" w:rsidRPr="00B83F21">
        <w:rPr>
          <w:color w:val="auto"/>
        </w:rPr>
        <w:t xml:space="preserve">. </w:t>
      </w:r>
    </w:p>
    <w:p w14:paraId="58A47846" w14:textId="6D25758D" w:rsidR="00333657" w:rsidRPr="00B83F21" w:rsidRDefault="00333657" w:rsidP="008754E6">
      <w:pPr>
        <w:pStyle w:val="ListParagraph"/>
        <w:spacing w:after="7" w:line="259" w:lineRule="auto"/>
        <w:ind w:left="1710" w:right="0" w:firstLine="0"/>
        <w:rPr>
          <w:color w:val="auto"/>
        </w:rPr>
      </w:pPr>
      <w:r w:rsidRPr="00B83F21">
        <w:rPr>
          <w:b/>
          <w:color w:val="auto"/>
        </w:rPr>
        <w:lastRenderedPageBreak/>
        <w:t xml:space="preserve">ACTION: </w:t>
      </w:r>
      <w:r w:rsidRPr="00B83F21">
        <w:rPr>
          <w:color w:val="auto"/>
        </w:rPr>
        <w:t>The AIC agreed that the proposal be returned to the institution to address the following:</w:t>
      </w:r>
    </w:p>
    <w:p w14:paraId="511B9816" w14:textId="39C27EDD" w:rsidR="00333657" w:rsidRPr="00B83F21" w:rsidRDefault="00333657" w:rsidP="00333657">
      <w:pPr>
        <w:pStyle w:val="ListParagraph"/>
        <w:numPr>
          <w:ilvl w:val="0"/>
          <w:numId w:val="36"/>
        </w:numPr>
        <w:spacing w:after="7" w:line="259" w:lineRule="auto"/>
        <w:ind w:right="0"/>
        <w:rPr>
          <w:color w:val="auto"/>
        </w:rPr>
      </w:pPr>
      <w:r w:rsidRPr="00B83F21">
        <w:rPr>
          <w:color w:val="auto"/>
        </w:rPr>
        <w:t>Revise</w:t>
      </w:r>
      <w:r w:rsidR="002E186F" w:rsidRPr="00B83F21">
        <w:rPr>
          <w:color w:val="auto"/>
        </w:rPr>
        <w:t xml:space="preserve"> and better specify</w:t>
      </w:r>
      <w:r w:rsidRPr="00B83F21">
        <w:rPr>
          <w:color w:val="auto"/>
        </w:rPr>
        <w:t xml:space="preserve"> the learning outcomes assessment plan</w:t>
      </w:r>
      <w:r w:rsidR="002E186F" w:rsidRPr="00B83F21">
        <w:rPr>
          <w:color w:val="auto"/>
        </w:rPr>
        <w:t>.</w:t>
      </w:r>
      <w:r w:rsidRPr="00B83F21">
        <w:rPr>
          <w:color w:val="auto"/>
        </w:rPr>
        <w:t xml:space="preserve"> </w:t>
      </w:r>
    </w:p>
    <w:p w14:paraId="03DC4A1E" w14:textId="7589C1DE" w:rsidR="00333657" w:rsidRPr="00B83F21" w:rsidRDefault="002E186F" w:rsidP="00333657">
      <w:pPr>
        <w:pStyle w:val="ListParagraph"/>
        <w:numPr>
          <w:ilvl w:val="0"/>
          <w:numId w:val="36"/>
        </w:numPr>
        <w:spacing w:after="7" w:line="259" w:lineRule="auto"/>
        <w:ind w:right="0"/>
        <w:rPr>
          <w:color w:val="auto"/>
        </w:rPr>
      </w:pPr>
      <w:r w:rsidRPr="00B83F21">
        <w:rPr>
          <w:color w:val="auto"/>
        </w:rPr>
        <w:t>Provide a more detailed response</w:t>
      </w:r>
      <w:r w:rsidR="00333657" w:rsidRPr="00B83F21">
        <w:rPr>
          <w:color w:val="auto"/>
        </w:rPr>
        <w:t xml:space="preserve"> the curricular concerns raised by the consultant</w:t>
      </w:r>
      <w:r w:rsidRPr="00B83F21">
        <w:rPr>
          <w:color w:val="auto"/>
        </w:rPr>
        <w:t>.</w:t>
      </w:r>
    </w:p>
    <w:p w14:paraId="17668F64" w14:textId="1A2C432C" w:rsidR="008754E6" w:rsidRPr="00E14517" w:rsidRDefault="008754E6" w:rsidP="008754E6">
      <w:pPr>
        <w:pStyle w:val="ListParagraph"/>
        <w:numPr>
          <w:ilvl w:val="3"/>
          <w:numId w:val="33"/>
        </w:numPr>
        <w:spacing w:after="7" w:line="259" w:lineRule="auto"/>
        <w:ind w:left="1710" w:right="0"/>
        <w:rPr>
          <w:color w:val="auto"/>
        </w:rPr>
      </w:pPr>
      <w:r w:rsidRPr="00E14517">
        <w:rPr>
          <w:color w:val="auto"/>
        </w:rPr>
        <w:t>B.S. in Exercise Science, CIP 31.0505</w:t>
      </w:r>
      <w:r w:rsidR="00493D74" w:rsidRPr="00E14517">
        <w:rPr>
          <w:b/>
          <w:color w:val="auto"/>
        </w:rPr>
        <w:t xml:space="preserve"> </w:t>
      </w:r>
    </w:p>
    <w:p w14:paraId="18DE693F" w14:textId="44D5AB67" w:rsidR="008754E6" w:rsidRPr="00E14517" w:rsidRDefault="008754E6" w:rsidP="008754E6">
      <w:pPr>
        <w:pStyle w:val="ListParagraph"/>
        <w:spacing w:after="7" w:line="259" w:lineRule="auto"/>
        <w:ind w:left="1710" w:right="0" w:firstLine="0"/>
        <w:rPr>
          <w:color w:val="auto"/>
        </w:rPr>
      </w:pPr>
      <w:r w:rsidRPr="00E14517">
        <w:rPr>
          <w:color w:val="auto"/>
        </w:rPr>
        <w:t>First Reader:</w:t>
      </w:r>
      <w:r w:rsidR="006D39A2" w:rsidRPr="00E14517">
        <w:rPr>
          <w:color w:val="auto"/>
        </w:rPr>
        <w:t xml:space="preserve"> Roberta Harvey, Rowan University</w:t>
      </w:r>
    </w:p>
    <w:p w14:paraId="435DB36F" w14:textId="75D18370" w:rsidR="008754E6" w:rsidRDefault="008754E6" w:rsidP="008754E6">
      <w:pPr>
        <w:pStyle w:val="ListParagraph"/>
        <w:spacing w:after="7" w:line="259" w:lineRule="auto"/>
        <w:ind w:left="1710" w:right="0" w:firstLine="0"/>
        <w:rPr>
          <w:color w:val="auto"/>
        </w:rPr>
      </w:pPr>
      <w:r w:rsidRPr="00E14517">
        <w:rPr>
          <w:color w:val="auto"/>
        </w:rPr>
        <w:t>Second Reader:</w:t>
      </w:r>
      <w:r w:rsidR="006D39A2" w:rsidRPr="00E14517">
        <w:rPr>
          <w:color w:val="auto"/>
        </w:rPr>
        <w:t xml:space="preserve"> David</w:t>
      </w:r>
      <w:r w:rsidR="006D39A2" w:rsidRPr="00C87E95">
        <w:rPr>
          <w:color w:val="auto"/>
        </w:rPr>
        <w:t xml:space="preserve"> Stout, Brookdale Community College</w:t>
      </w:r>
    </w:p>
    <w:p w14:paraId="01AC4F8F" w14:textId="47ED2EA5" w:rsidR="00506EF2" w:rsidRDefault="00506EF2" w:rsidP="00B124A7">
      <w:pPr>
        <w:pStyle w:val="ListParagraph"/>
        <w:spacing w:after="7" w:line="259" w:lineRule="auto"/>
        <w:ind w:left="1710" w:right="0" w:firstLine="0"/>
        <w:rPr>
          <w:color w:val="auto"/>
        </w:rPr>
      </w:pPr>
      <w:r>
        <w:rPr>
          <w:color w:val="auto"/>
        </w:rPr>
        <w:t xml:space="preserve">Dr. Harvey stated </w:t>
      </w:r>
      <w:r w:rsidR="00B124A7">
        <w:rPr>
          <w:color w:val="auto"/>
        </w:rPr>
        <w:t xml:space="preserve">this program will not be </w:t>
      </w:r>
      <w:r w:rsidR="00F877EE">
        <w:rPr>
          <w:color w:val="auto"/>
        </w:rPr>
        <w:t>accredited</w:t>
      </w:r>
      <w:r w:rsidR="00B124A7">
        <w:rPr>
          <w:color w:val="auto"/>
        </w:rPr>
        <w:t>. P</w:t>
      </w:r>
      <w:r>
        <w:rPr>
          <w:color w:val="auto"/>
        </w:rPr>
        <w:t xml:space="preserve">rogram objectives for this program are framed as being aligned to the </w:t>
      </w:r>
      <w:r w:rsidR="00EE0B14">
        <w:rPr>
          <w:color w:val="auto"/>
        </w:rPr>
        <w:t>C</w:t>
      </w:r>
      <w:r>
        <w:rPr>
          <w:color w:val="auto"/>
        </w:rPr>
        <w:t>IP code definition for exercise science, but there is a significant addition of</w:t>
      </w:r>
      <w:r w:rsidR="00EE0B14">
        <w:rPr>
          <w:color w:val="auto"/>
        </w:rPr>
        <w:t xml:space="preserve"> a focus on the business setting, career readiness, and graduate school preparation. </w:t>
      </w:r>
      <w:r w:rsidR="004D33BD">
        <w:rPr>
          <w:color w:val="auto"/>
        </w:rPr>
        <w:t>The program is likely to draw students away from existing majors in biology and health science, but these programs better service students preparing for medical and allied health professional. Therefore</w:t>
      </w:r>
      <w:r w:rsidR="008A269F">
        <w:rPr>
          <w:color w:val="auto"/>
        </w:rPr>
        <w:t>,</w:t>
      </w:r>
      <w:r w:rsidR="004D33BD">
        <w:rPr>
          <w:color w:val="auto"/>
        </w:rPr>
        <w:t xml:space="preserve"> the segmentation has a net positive effect for students wishing to pursue non-clinical careers and exercise science. </w:t>
      </w:r>
      <w:r w:rsidR="00B875E8">
        <w:rPr>
          <w:color w:val="auto"/>
        </w:rPr>
        <w:t>Although not noted on the program checklist, the proposal identifies a site visit date. So it is inferred a virtual site visit took place. The consultant appears</w:t>
      </w:r>
      <w:r w:rsidR="007A23D1">
        <w:rPr>
          <w:color w:val="auto"/>
        </w:rPr>
        <w:t xml:space="preserve"> appropriately qualified, however the report is almost entirely derivative </w:t>
      </w:r>
      <w:r w:rsidR="00E8580A">
        <w:rPr>
          <w:color w:val="auto"/>
        </w:rPr>
        <w:t>as it is</w:t>
      </w:r>
      <w:r w:rsidR="007A23D1">
        <w:rPr>
          <w:color w:val="auto"/>
        </w:rPr>
        <w:t xml:space="preserve"> mostly cut and pasted from the proposal. There is little evidence of an independent analys</w:t>
      </w:r>
      <w:r w:rsidR="00DC1906">
        <w:rPr>
          <w:color w:val="auto"/>
        </w:rPr>
        <w:t>is. The consultant didn’t make a recommendation regarding approval of the program conditional or otherwise</w:t>
      </w:r>
      <w:r w:rsidR="00E97B1B">
        <w:rPr>
          <w:color w:val="auto"/>
        </w:rPr>
        <w:t>,</w:t>
      </w:r>
      <w:r w:rsidR="00DC1906">
        <w:rPr>
          <w:color w:val="auto"/>
        </w:rPr>
        <w:t xml:space="preserve"> an</w:t>
      </w:r>
      <w:r w:rsidR="00E97B1B">
        <w:rPr>
          <w:color w:val="auto"/>
        </w:rPr>
        <w:t xml:space="preserve">d the institutional response is cursory stating the comments of the reviewer were all positive. The consultant did make a few comments which the institution should’ve taken serious </w:t>
      </w:r>
      <w:r w:rsidR="00824002">
        <w:rPr>
          <w:color w:val="auto"/>
        </w:rPr>
        <w:t>such as the inability to comment</w:t>
      </w:r>
      <w:r w:rsidR="00871279">
        <w:rPr>
          <w:color w:val="auto"/>
        </w:rPr>
        <w:t xml:space="preserve"> on faculty involvement, research teaching, </w:t>
      </w:r>
      <w:r w:rsidR="00B924E0">
        <w:rPr>
          <w:color w:val="auto"/>
        </w:rPr>
        <w:t>and scholarship</w:t>
      </w:r>
      <w:r w:rsidR="00871279">
        <w:rPr>
          <w:color w:val="auto"/>
        </w:rPr>
        <w:t xml:space="preserve"> and service because there are no full time exercise faculty at the institution. </w:t>
      </w:r>
      <w:r w:rsidR="00DE30D7">
        <w:rPr>
          <w:color w:val="auto"/>
        </w:rPr>
        <w:t>Additionally, the consultant noted the institution plans to hire an adjunct faculty member to teach course</w:t>
      </w:r>
      <w:r w:rsidR="00E1348E">
        <w:rPr>
          <w:color w:val="auto"/>
        </w:rPr>
        <w:t>s</w:t>
      </w:r>
      <w:r w:rsidR="00DE30D7">
        <w:rPr>
          <w:color w:val="auto"/>
        </w:rPr>
        <w:t xml:space="preserve"> in the first year of the program and continue hiring as they go along. This needs further explanation as this is a new disciplinary area which appears is being developed without people that have expertise in this area. </w:t>
      </w:r>
      <w:r w:rsidR="00E1348E">
        <w:rPr>
          <w:color w:val="auto"/>
        </w:rPr>
        <w:t>The institution did not provide an adequate response to t</w:t>
      </w:r>
      <w:r w:rsidR="00C8029D">
        <w:rPr>
          <w:color w:val="auto"/>
        </w:rPr>
        <w:t>he consultant</w:t>
      </w:r>
      <w:r w:rsidR="00E1348E">
        <w:rPr>
          <w:color w:val="auto"/>
        </w:rPr>
        <w:t>’s</w:t>
      </w:r>
      <w:r w:rsidR="00C8029D">
        <w:rPr>
          <w:color w:val="auto"/>
        </w:rPr>
        <w:t xml:space="preserve"> concern regarding the proposed space a</w:t>
      </w:r>
      <w:r w:rsidR="00A54DE3">
        <w:rPr>
          <w:color w:val="auto"/>
        </w:rPr>
        <w:t>s</w:t>
      </w:r>
      <w:r w:rsidR="00C8029D">
        <w:rPr>
          <w:color w:val="auto"/>
        </w:rPr>
        <w:t xml:space="preserve"> it does not meet conditions necessary to ensure exercise science labs can be performed adequately to del</w:t>
      </w:r>
      <w:r w:rsidR="0056264B">
        <w:rPr>
          <w:color w:val="auto"/>
        </w:rPr>
        <w:t>iver a program of high quality.</w:t>
      </w:r>
      <w:r w:rsidR="00A54DE3">
        <w:rPr>
          <w:color w:val="auto"/>
        </w:rPr>
        <w:t xml:space="preserve"> </w:t>
      </w:r>
      <w:r w:rsidR="00A54DE3" w:rsidRPr="00A54DE3">
        <w:rPr>
          <w:color w:val="auto"/>
        </w:rPr>
        <w:t>The proposal acknowledges that there are at least seven existing exercise science programs in the state but doesn't provide a comparative analysis</w:t>
      </w:r>
      <w:r w:rsidR="00E8580A">
        <w:rPr>
          <w:color w:val="auto"/>
        </w:rPr>
        <w:t xml:space="preserve">. </w:t>
      </w:r>
      <w:r w:rsidR="004C6135">
        <w:rPr>
          <w:color w:val="auto"/>
        </w:rPr>
        <w:t xml:space="preserve">The learning outcomes plan is not adequate as curriculum objectives and program goals are </w:t>
      </w:r>
      <w:r w:rsidR="004D6ACA">
        <w:rPr>
          <w:color w:val="auto"/>
        </w:rPr>
        <w:t xml:space="preserve">identified with a rudimentary matrix linking to courses in the major. Assessment methods outline </w:t>
      </w:r>
      <w:r w:rsidR="003B45E6">
        <w:rPr>
          <w:color w:val="auto"/>
        </w:rPr>
        <w:t xml:space="preserve">is generic, and the assessment methods for program goals are primarily indirect measures. </w:t>
      </w:r>
      <w:r w:rsidR="008244D4">
        <w:rPr>
          <w:color w:val="auto"/>
        </w:rPr>
        <w:t xml:space="preserve">No learning goals are delineated to show how the curriculum has been designed to achieve the program goals. </w:t>
      </w:r>
      <w:r w:rsidR="00D63134">
        <w:rPr>
          <w:color w:val="auto"/>
        </w:rPr>
        <w:t>The second reader Dr. Stout conc</w:t>
      </w:r>
      <w:r w:rsidR="003C6B09">
        <w:rPr>
          <w:color w:val="auto"/>
        </w:rPr>
        <w:t xml:space="preserve">urred with Dr. Harvey and added </w:t>
      </w:r>
      <w:r w:rsidR="00B924E0">
        <w:rPr>
          <w:color w:val="auto"/>
        </w:rPr>
        <w:t>institutions</w:t>
      </w:r>
      <w:r w:rsidR="003C6B09">
        <w:rPr>
          <w:color w:val="auto"/>
        </w:rPr>
        <w:t xml:space="preserve"> must not accept consultant reports that reflect mostly copying and pasting from the proposal. </w:t>
      </w:r>
      <w:r w:rsidR="0000466E">
        <w:rPr>
          <w:color w:val="auto"/>
        </w:rPr>
        <w:t xml:space="preserve">Both readers recommended the proposal be returned to the institution. Dr. Whelan recused. </w:t>
      </w:r>
    </w:p>
    <w:p w14:paraId="116ABFFD" w14:textId="47540FAC" w:rsidR="00DF6FDA" w:rsidRDefault="00DF6FDA" w:rsidP="00B124A7">
      <w:pPr>
        <w:pStyle w:val="ListParagraph"/>
        <w:spacing w:after="7" w:line="259" w:lineRule="auto"/>
        <w:ind w:left="1710" w:right="0" w:firstLine="0"/>
        <w:rPr>
          <w:color w:val="auto"/>
        </w:rPr>
      </w:pPr>
    </w:p>
    <w:p w14:paraId="7527002C" w14:textId="77777777" w:rsidR="00DF6FDA" w:rsidRPr="00B83F21" w:rsidRDefault="00DF6FDA" w:rsidP="00DF6FDA">
      <w:pPr>
        <w:pStyle w:val="ListParagraph"/>
        <w:spacing w:after="7" w:line="259" w:lineRule="auto"/>
        <w:ind w:left="1710" w:right="0" w:firstLine="0"/>
        <w:rPr>
          <w:color w:val="auto"/>
        </w:rPr>
      </w:pPr>
      <w:r w:rsidRPr="00B83F21">
        <w:rPr>
          <w:b/>
          <w:color w:val="auto"/>
        </w:rPr>
        <w:t xml:space="preserve">ACTION: </w:t>
      </w:r>
      <w:r w:rsidRPr="00B83F21">
        <w:rPr>
          <w:color w:val="auto"/>
        </w:rPr>
        <w:t>The AIC agreed that the proposal be returned to the institution to address the following:</w:t>
      </w:r>
    </w:p>
    <w:p w14:paraId="7EEA0D40" w14:textId="114C0128" w:rsidR="00DF6FDA" w:rsidRPr="00DF6FDA" w:rsidRDefault="00DF6FDA" w:rsidP="00DF6FDA">
      <w:pPr>
        <w:pStyle w:val="ListParagraph"/>
        <w:numPr>
          <w:ilvl w:val="0"/>
          <w:numId w:val="37"/>
        </w:numPr>
        <w:spacing w:after="7" w:line="259" w:lineRule="auto"/>
        <w:ind w:right="0"/>
        <w:rPr>
          <w:b/>
          <w:color w:val="auto"/>
        </w:rPr>
      </w:pPr>
      <w:r>
        <w:rPr>
          <w:color w:val="auto"/>
        </w:rPr>
        <w:lastRenderedPageBreak/>
        <w:t>Provide a detailed learning outcomes assessment plan</w:t>
      </w:r>
    </w:p>
    <w:p w14:paraId="3B8B284A" w14:textId="77777777" w:rsidR="009D19E8" w:rsidRPr="009D19E8" w:rsidRDefault="009B2A20" w:rsidP="00DF6FDA">
      <w:pPr>
        <w:pStyle w:val="ListParagraph"/>
        <w:numPr>
          <w:ilvl w:val="0"/>
          <w:numId w:val="37"/>
        </w:numPr>
        <w:spacing w:after="7" w:line="259" w:lineRule="auto"/>
        <w:ind w:right="0"/>
        <w:rPr>
          <w:b/>
          <w:color w:val="auto"/>
        </w:rPr>
      </w:pPr>
      <w:r>
        <w:rPr>
          <w:color w:val="auto"/>
        </w:rPr>
        <w:t>The consultant should provide a revised report that includes</w:t>
      </w:r>
      <w:r w:rsidR="009D19E8">
        <w:rPr>
          <w:color w:val="auto"/>
        </w:rPr>
        <w:t>:</w:t>
      </w:r>
    </w:p>
    <w:p w14:paraId="1C817F5D" w14:textId="13B7BF0D" w:rsidR="009D19E8" w:rsidRPr="009D19E8" w:rsidRDefault="009B2A20" w:rsidP="009D19E8">
      <w:pPr>
        <w:pStyle w:val="ListParagraph"/>
        <w:numPr>
          <w:ilvl w:val="1"/>
          <w:numId w:val="37"/>
        </w:numPr>
        <w:spacing w:after="7" w:line="259" w:lineRule="auto"/>
        <w:ind w:left="2430" w:right="0"/>
        <w:rPr>
          <w:b/>
          <w:color w:val="auto"/>
        </w:rPr>
      </w:pPr>
      <w:r>
        <w:rPr>
          <w:color w:val="auto"/>
        </w:rPr>
        <w:t xml:space="preserve">a more detailed analysis of the </w:t>
      </w:r>
      <w:r w:rsidR="00B924E0">
        <w:rPr>
          <w:color w:val="auto"/>
        </w:rPr>
        <w:t>program</w:t>
      </w:r>
      <w:r>
        <w:rPr>
          <w:color w:val="auto"/>
        </w:rPr>
        <w:t xml:space="preserve"> proposal</w:t>
      </w:r>
    </w:p>
    <w:p w14:paraId="4F75D5BF" w14:textId="1A7592E7" w:rsidR="009D19E8" w:rsidRPr="009D19E8" w:rsidRDefault="005D5A63" w:rsidP="009D19E8">
      <w:pPr>
        <w:pStyle w:val="ListParagraph"/>
        <w:numPr>
          <w:ilvl w:val="1"/>
          <w:numId w:val="37"/>
        </w:numPr>
        <w:spacing w:after="7" w:line="259" w:lineRule="auto"/>
        <w:ind w:left="2430" w:right="0"/>
        <w:rPr>
          <w:b/>
          <w:color w:val="auto"/>
        </w:rPr>
      </w:pPr>
      <w:r>
        <w:rPr>
          <w:color w:val="auto"/>
        </w:rPr>
        <w:t>a detailed comment on the revised learning outcomes assessment plan</w:t>
      </w:r>
    </w:p>
    <w:p w14:paraId="2B916D9A" w14:textId="2D2752BD" w:rsidR="009D19E8" w:rsidRPr="009D19E8" w:rsidRDefault="009D19E8" w:rsidP="009D19E8">
      <w:pPr>
        <w:pStyle w:val="ListParagraph"/>
        <w:numPr>
          <w:ilvl w:val="1"/>
          <w:numId w:val="37"/>
        </w:numPr>
        <w:spacing w:after="7" w:line="259" w:lineRule="auto"/>
        <w:ind w:left="2430" w:right="0"/>
        <w:rPr>
          <w:b/>
          <w:color w:val="auto"/>
        </w:rPr>
      </w:pPr>
      <w:r>
        <w:rPr>
          <w:color w:val="auto"/>
        </w:rPr>
        <w:t>adequacy of the faculty and facilities</w:t>
      </w:r>
    </w:p>
    <w:p w14:paraId="2BD51ED2" w14:textId="732B46FB" w:rsidR="00DF6FDA" w:rsidRPr="009B2A20" w:rsidRDefault="009B2A20" w:rsidP="009D19E8">
      <w:pPr>
        <w:pStyle w:val="ListParagraph"/>
        <w:numPr>
          <w:ilvl w:val="1"/>
          <w:numId w:val="37"/>
        </w:numPr>
        <w:spacing w:after="7" w:line="259" w:lineRule="auto"/>
        <w:ind w:left="2430" w:right="0"/>
        <w:rPr>
          <w:b/>
          <w:color w:val="auto"/>
        </w:rPr>
      </w:pPr>
      <w:r>
        <w:rPr>
          <w:color w:val="auto"/>
        </w:rPr>
        <w:t>an explicit recommendation not</w:t>
      </w:r>
      <w:r w:rsidR="00056154">
        <w:rPr>
          <w:color w:val="auto"/>
        </w:rPr>
        <w:t>ing any conditions for approval</w:t>
      </w:r>
    </w:p>
    <w:p w14:paraId="3986C812" w14:textId="2ED8ED26" w:rsidR="009B2A20" w:rsidRPr="00DF6FDA" w:rsidRDefault="00056154" w:rsidP="00DF6FDA">
      <w:pPr>
        <w:pStyle w:val="ListParagraph"/>
        <w:numPr>
          <w:ilvl w:val="0"/>
          <w:numId w:val="37"/>
        </w:numPr>
        <w:spacing w:after="7" w:line="259" w:lineRule="auto"/>
        <w:ind w:right="0"/>
        <w:rPr>
          <w:b/>
          <w:color w:val="auto"/>
        </w:rPr>
      </w:pPr>
      <w:r>
        <w:rPr>
          <w:color w:val="auto"/>
        </w:rPr>
        <w:t xml:space="preserve">Provide a detailed response to the new consultant’s report. </w:t>
      </w:r>
    </w:p>
    <w:p w14:paraId="5C2E84A5" w14:textId="0BA185D8" w:rsidR="008754E6" w:rsidRPr="00AC5F1E" w:rsidRDefault="006B742B" w:rsidP="006B742B">
      <w:pPr>
        <w:pStyle w:val="ListParagraph"/>
        <w:numPr>
          <w:ilvl w:val="3"/>
          <w:numId w:val="33"/>
        </w:numPr>
        <w:spacing w:after="7" w:line="259" w:lineRule="auto"/>
        <w:ind w:left="1710" w:right="0"/>
        <w:rPr>
          <w:color w:val="auto"/>
        </w:rPr>
      </w:pPr>
      <w:r w:rsidRPr="00AC5F1E">
        <w:rPr>
          <w:color w:val="auto"/>
        </w:rPr>
        <w:t>B.S. in Supply Chain Management, CIP 52.0203</w:t>
      </w:r>
      <w:r w:rsidR="0061448F" w:rsidRPr="00AC5F1E">
        <w:rPr>
          <w:color w:val="auto"/>
        </w:rPr>
        <w:t xml:space="preserve"> </w:t>
      </w:r>
    </w:p>
    <w:p w14:paraId="7E7F5940" w14:textId="4E38AD97" w:rsidR="006B742B" w:rsidRPr="00AC5F1E" w:rsidRDefault="006B742B" w:rsidP="006B742B">
      <w:pPr>
        <w:pStyle w:val="ListParagraph"/>
        <w:spacing w:after="7" w:line="259" w:lineRule="auto"/>
        <w:ind w:left="1710" w:right="0" w:firstLine="0"/>
        <w:rPr>
          <w:color w:val="auto"/>
        </w:rPr>
      </w:pPr>
      <w:r w:rsidRPr="00AC5F1E">
        <w:rPr>
          <w:color w:val="auto"/>
        </w:rPr>
        <w:t>First Reader:</w:t>
      </w:r>
      <w:r w:rsidR="006D39A2" w:rsidRPr="00AC5F1E">
        <w:rPr>
          <w:color w:val="auto"/>
        </w:rPr>
        <w:t xml:space="preserve"> Basil Baltzis, New Jersey Institute of Technology</w:t>
      </w:r>
    </w:p>
    <w:p w14:paraId="2CC1C782" w14:textId="4A6F1229" w:rsidR="006B742B" w:rsidRDefault="006B742B" w:rsidP="006B742B">
      <w:pPr>
        <w:pStyle w:val="ListParagraph"/>
        <w:spacing w:after="7" w:line="259" w:lineRule="auto"/>
        <w:ind w:left="1710" w:right="0" w:firstLine="0"/>
        <w:rPr>
          <w:color w:val="auto"/>
        </w:rPr>
      </w:pPr>
      <w:r w:rsidRPr="00AC5F1E">
        <w:rPr>
          <w:color w:val="auto"/>
        </w:rPr>
        <w:t>Second Reader:</w:t>
      </w:r>
      <w:r w:rsidR="006D39A2">
        <w:rPr>
          <w:color w:val="auto"/>
        </w:rPr>
        <w:t xml:space="preserve"> </w:t>
      </w:r>
      <w:r w:rsidR="00726EC8">
        <w:rPr>
          <w:color w:val="auto"/>
        </w:rPr>
        <w:t>David Wolcott, Rutgers University</w:t>
      </w:r>
    </w:p>
    <w:p w14:paraId="22189626" w14:textId="6C5AD806" w:rsidR="000B7164" w:rsidRDefault="000B7164" w:rsidP="00815F14">
      <w:pPr>
        <w:pStyle w:val="ListParagraph"/>
        <w:spacing w:after="7" w:line="259" w:lineRule="auto"/>
        <w:ind w:left="1710" w:right="0" w:firstLine="0"/>
        <w:rPr>
          <w:color w:val="auto"/>
        </w:rPr>
      </w:pPr>
      <w:r>
        <w:rPr>
          <w:color w:val="auto"/>
        </w:rPr>
        <w:t>Dr. Baltzis this program does not require a license but accreditation through Accreditation Council for Business Schools and Programs</w:t>
      </w:r>
      <w:r w:rsidR="00BE5141">
        <w:rPr>
          <w:color w:val="auto"/>
        </w:rPr>
        <w:t xml:space="preserve"> (ACBSP)</w:t>
      </w:r>
      <w:r>
        <w:rPr>
          <w:color w:val="auto"/>
        </w:rPr>
        <w:t xml:space="preserve">. As a result of this, student learning outcomes are very defined. </w:t>
      </w:r>
      <w:r w:rsidR="00AF5BF2">
        <w:rPr>
          <w:color w:val="auto"/>
        </w:rPr>
        <w:t xml:space="preserve">The program </w:t>
      </w:r>
      <w:r w:rsidR="00AC2D58">
        <w:rPr>
          <w:color w:val="auto"/>
        </w:rPr>
        <w:t>will be designed using courses</w:t>
      </w:r>
      <w:r w:rsidR="00AF5BF2">
        <w:rPr>
          <w:color w:val="auto"/>
        </w:rPr>
        <w:t xml:space="preserve"> that are in the current B.A. program and include six new courses, a capstone, and an internship. </w:t>
      </w:r>
      <w:r w:rsidR="00FE2566">
        <w:rPr>
          <w:color w:val="auto"/>
        </w:rPr>
        <w:t>The program</w:t>
      </w:r>
      <w:r w:rsidR="002526DB">
        <w:rPr>
          <w:color w:val="auto"/>
        </w:rPr>
        <w:t xml:space="preserve"> aligns with the mission and strategic plan. </w:t>
      </w:r>
      <w:r w:rsidR="00BE5141">
        <w:rPr>
          <w:color w:val="auto"/>
        </w:rPr>
        <w:t>Data shows job opportunities in supply chain are expected to increase by 30% nationwide during the decade of 2020-2030 and in New Jersey the data shows an expected increase of 10% over the decade 2016-2026. Program objectives are categorized to comply with the institution’s liberal arts and science global objective</w:t>
      </w:r>
      <w:r w:rsidR="00032927">
        <w:rPr>
          <w:color w:val="auto"/>
        </w:rPr>
        <w:t xml:space="preserve"> and the ACBSP objectives. Program assessment will follow two approaches which will produce an annual report. </w:t>
      </w:r>
      <w:r w:rsidR="00A168B1">
        <w:rPr>
          <w:color w:val="auto"/>
        </w:rPr>
        <w:t>Student</w:t>
      </w:r>
      <w:r w:rsidR="00032927">
        <w:rPr>
          <w:color w:val="auto"/>
        </w:rPr>
        <w:t xml:space="preserve"> learning assessment</w:t>
      </w:r>
      <w:r w:rsidR="001A3EDD">
        <w:rPr>
          <w:color w:val="auto"/>
        </w:rPr>
        <w:t>s</w:t>
      </w:r>
      <w:r w:rsidR="00032927">
        <w:rPr>
          <w:color w:val="auto"/>
        </w:rPr>
        <w:t xml:space="preserve"> are nicely mapped and include interesting tools such as </w:t>
      </w:r>
      <w:r w:rsidR="00906AEC">
        <w:rPr>
          <w:color w:val="auto"/>
        </w:rPr>
        <w:t>event evaluations</w:t>
      </w:r>
      <w:r w:rsidR="00032927">
        <w:rPr>
          <w:color w:val="auto"/>
        </w:rPr>
        <w:t xml:space="preserve">, reaction papers, and oral presentations. </w:t>
      </w:r>
      <w:r w:rsidR="007729E1">
        <w:rPr>
          <w:color w:val="auto"/>
        </w:rPr>
        <w:t>Each student learni</w:t>
      </w:r>
      <w:r w:rsidR="002B6399">
        <w:rPr>
          <w:color w:val="auto"/>
        </w:rPr>
        <w:t>ng outcome will be assessed. The institution plans to use a grant from the Department of Education to expand the education opportunities of Hispanic and low income students in the STEM area as well as renovate most labs and teaching facilities. The institution</w:t>
      </w:r>
      <w:r w:rsidR="001A3EDD">
        <w:rPr>
          <w:color w:val="auto"/>
        </w:rPr>
        <w:t>’</w:t>
      </w:r>
      <w:r w:rsidR="002B6399">
        <w:rPr>
          <w:color w:val="auto"/>
        </w:rPr>
        <w:t xml:space="preserve">s affiliation agreement with Essex County College will </w:t>
      </w:r>
      <w:r w:rsidR="002763C1">
        <w:rPr>
          <w:color w:val="auto"/>
        </w:rPr>
        <w:t>create</w:t>
      </w:r>
      <w:r w:rsidR="002B6399">
        <w:rPr>
          <w:color w:val="auto"/>
        </w:rPr>
        <w:t xml:space="preserve"> a pipeline </w:t>
      </w:r>
      <w:r w:rsidR="001A3EDD">
        <w:rPr>
          <w:color w:val="auto"/>
        </w:rPr>
        <w:t>of</w:t>
      </w:r>
      <w:r w:rsidR="002B6399">
        <w:rPr>
          <w:color w:val="auto"/>
        </w:rPr>
        <w:t xml:space="preserve"> students that meet the profile.</w:t>
      </w:r>
      <w:r w:rsidR="002763C1">
        <w:rPr>
          <w:color w:val="auto"/>
        </w:rPr>
        <w:t xml:space="preserve"> Enrollment is modest with the intent to start with six students and reach a total of 49 by year five.</w:t>
      </w:r>
      <w:r w:rsidR="002B6399">
        <w:rPr>
          <w:color w:val="auto"/>
        </w:rPr>
        <w:t xml:space="preserve"> </w:t>
      </w:r>
      <w:r w:rsidR="00EA0707">
        <w:rPr>
          <w:color w:val="auto"/>
        </w:rPr>
        <w:t>The size of the program is small</w:t>
      </w:r>
      <w:r w:rsidR="001A3EDD">
        <w:rPr>
          <w:color w:val="auto"/>
        </w:rPr>
        <w:t>,</w:t>
      </w:r>
      <w:r w:rsidR="00EA0707">
        <w:rPr>
          <w:color w:val="auto"/>
        </w:rPr>
        <w:t xml:space="preserve"> but courses will be able to run due to the demand from students </w:t>
      </w:r>
      <w:r w:rsidR="00A168B1">
        <w:rPr>
          <w:color w:val="auto"/>
        </w:rPr>
        <w:t>in other</w:t>
      </w:r>
      <w:r w:rsidR="00EA0707">
        <w:rPr>
          <w:color w:val="auto"/>
        </w:rPr>
        <w:t xml:space="preserve"> programs. </w:t>
      </w:r>
      <w:r w:rsidR="00305374">
        <w:rPr>
          <w:color w:val="auto"/>
        </w:rPr>
        <w:t xml:space="preserve">There are two faculty members delivering this program and a third will be hired to act as program coordinator and advisor. </w:t>
      </w:r>
      <w:r w:rsidR="002763C1">
        <w:rPr>
          <w:color w:val="auto"/>
        </w:rPr>
        <w:t>A Bloomberg Finance Lab</w:t>
      </w:r>
      <w:r w:rsidR="00233C81">
        <w:rPr>
          <w:color w:val="auto"/>
        </w:rPr>
        <w:t xml:space="preserve"> </w:t>
      </w:r>
      <w:r w:rsidR="002763C1">
        <w:rPr>
          <w:color w:val="auto"/>
        </w:rPr>
        <w:t xml:space="preserve">will be used to deliver the program. </w:t>
      </w:r>
      <w:r w:rsidR="00951EB0">
        <w:rPr>
          <w:color w:val="auto"/>
        </w:rPr>
        <w:t xml:space="preserve">It is not clear whether the program is face to face or online only. </w:t>
      </w:r>
      <w:r w:rsidR="00233C81">
        <w:rPr>
          <w:color w:val="auto"/>
        </w:rPr>
        <w:t>Though</w:t>
      </w:r>
      <w:r w:rsidR="003803E0">
        <w:rPr>
          <w:color w:val="auto"/>
        </w:rPr>
        <w:t xml:space="preserve"> it is difficult to assess the qualifications of the consultant it is obvious they have a good understanding of the area, market, and what is needed for educating </w:t>
      </w:r>
      <w:r w:rsidR="004B387F">
        <w:rPr>
          <w:color w:val="auto"/>
        </w:rPr>
        <w:t>students</w:t>
      </w:r>
      <w:r w:rsidR="00E342AE">
        <w:rPr>
          <w:color w:val="auto"/>
        </w:rPr>
        <w:t xml:space="preserve">. </w:t>
      </w:r>
      <w:r w:rsidR="00CE1CAF">
        <w:rPr>
          <w:color w:val="auto"/>
        </w:rPr>
        <w:t>Though it is not explicitly stated, i</w:t>
      </w:r>
      <w:r w:rsidR="00057C06">
        <w:rPr>
          <w:color w:val="auto"/>
        </w:rPr>
        <w:t>t is assumed a virtual site visit was performed as the consultant mentioned he met virtually with people and did not visit the physical facilities</w:t>
      </w:r>
      <w:r w:rsidR="00B5764F">
        <w:rPr>
          <w:color w:val="auto"/>
        </w:rPr>
        <w:t>.</w:t>
      </w:r>
      <w:r w:rsidR="00E342AE">
        <w:rPr>
          <w:color w:val="auto"/>
        </w:rPr>
        <w:t xml:space="preserve"> </w:t>
      </w:r>
      <w:r w:rsidR="00951EB0">
        <w:rPr>
          <w:color w:val="auto"/>
        </w:rPr>
        <w:t xml:space="preserve">The consultant report recommended minor modifications to which the institution </w:t>
      </w:r>
      <w:r w:rsidR="008E5510">
        <w:rPr>
          <w:color w:val="auto"/>
        </w:rPr>
        <w:t>responded to the most critical issues</w:t>
      </w:r>
      <w:r w:rsidR="00951EB0">
        <w:rPr>
          <w:color w:val="auto"/>
        </w:rPr>
        <w:t xml:space="preserve">. </w:t>
      </w:r>
      <w:r w:rsidR="002D473F">
        <w:rPr>
          <w:color w:val="auto"/>
        </w:rPr>
        <w:t>Although the consultant report doesn’t discuss physical facilities</w:t>
      </w:r>
      <w:r w:rsidR="004B387F">
        <w:rPr>
          <w:color w:val="auto"/>
        </w:rPr>
        <w:t>,</w:t>
      </w:r>
      <w:r w:rsidR="002D473F">
        <w:rPr>
          <w:color w:val="auto"/>
        </w:rPr>
        <w:t xml:space="preserve"> there is discussion of educational facilities, how the grant will be used, and the Bloomberg Finance Lab in the body of the proposal in terms. Thus, </w:t>
      </w:r>
      <w:r w:rsidR="00815F14">
        <w:rPr>
          <w:color w:val="auto"/>
        </w:rPr>
        <w:t xml:space="preserve">Dr. Baltzis </w:t>
      </w:r>
      <w:r w:rsidR="00815F14" w:rsidRPr="00815F14">
        <w:rPr>
          <w:color w:val="auto"/>
        </w:rPr>
        <w:t>recommended the program for approval to move forward to the Presidents’ Council</w:t>
      </w:r>
      <w:r w:rsidR="00CE1CAF">
        <w:rPr>
          <w:color w:val="auto"/>
        </w:rPr>
        <w:t xml:space="preserve"> with a few suggestions to the institution</w:t>
      </w:r>
      <w:r w:rsidR="00815F14" w:rsidRPr="00815F14">
        <w:rPr>
          <w:color w:val="auto"/>
        </w:rPr>
        <w:t>. The second reader Dr.</w:t>
      </w:r>
      <w:r w:rsidR="00815F14">
        <w:rPr>
          <w:color w:val="auto"/>
        </w:rPr>
        <w:t xml:space="preserve"> </w:t>
      </w:r>
      <w:r w:rsidR="00E342AE">
        <w:rPr>
          <w:color w:val="auto"/>
        </w:rPr>
        <w:t xml:space="preserve">Wolcott </w:t>
      </w:r>
      <w:r w:rsidR="00CE1CAF">
        <w:rPr>
          <w:color w:val="auto"/>
        </w:rPr>
        <w:t xml:space="preserve">concurred with Dr. Baltzis and </w:t>
      </w:r>
      <w:r w:rsidR="00A168B1">
        <w:rPr>
          <w:color w:val="auto"/>
        </w:rPr>
        <w:t>seconded</w:t>
      </w:r>
      <w:r w:rsidR="00CE1CAF">
        <w:rPr>
          <w:color w:val="auto"/>
        </w:rPr>
        <w:t xml:space="preserve"> the motion to move </w:t>
      </w:r>
      <w:r w:rsidR="00CE1CAF">
        <w:rPr>
          <w:color w:val="auto"/>
        </w:rPr>
        <w:lastRenderedPageBreak/>
        <w:t xml:space="preserve">the proposal forward to the Presidents’ Council. The motion was carried. Dr. Whelan recused. </w:t>
      </w:r>
      <w:r w:rsidR="00B6134E">
        <w:rPr>
          <w:color w:val="auto"/>
        </w:rPr>
        <w:t>Dr. Harvey</w:t>
      </w:r>
      <w:r w:rsidR="00CE1CAF">
        <w:rPr>
          <w:color w:val="auto"/>
        </w:rPr>
        <w:t xml:space="preserve"> and Dr. Scott-Johnson</w:t>
      </w:r>
      <w:r w:rsidR="00B6134E">
        <w:rPr>
          <w:color w:val="auto"/>
        </w:rPr>
        <w:t xml:space="preserve"> abstained</w:t>
      </w:r>
      <w:r w:rsidR="00CE1CAF">
        <w:rPr>
          <w:color w:val="auto"/>
        </w:rPr>
        <w:t>.</w:t>
      </w:r>
      <w:r w:rsidR="001705E5">
        <w:rPr>
          <w:color w:val="auto"/>
        </w:rPr>
        <w:t xml:space="preserve"> </w:t>
      </w:r>
      <w:r w:rsidR="00CE1CAF">
        <w:rPr>
          <w:color w:val="auto"/>
        </w:rPr>
        <w:t xml:space="preserve"> </w:t>
      </w:r>
    </w:p>
    <w:p w14:paraId="42584570" w14:textId="4F6CBA92" w:rsidR="00CE1CAF" w:rsidRDefault="00CE1CAF" w:rsidP="00815F14">
      <w:pPr>
        <w:pStyle w:val="ListParagraph"/>
        <w:spacing w:after="7" w:line="259" w:lineRule="auto"/>
        <w:ind w:left="1710" w:right="0" w:firstLine="0"/>
        <w:rPr>
          <w:color w:val="auto"/>
        </w:rPr>
      </w:pPr>
    </w:p>
    <w:p w14:paraId="18E77C23" w14:textId="77777777" w:rsidR="005A2B05" w:rsidRPr="00D561D9" w:rsidRDefault="00CE1CAF" w:rsidP="00815F14">
      <w:pPr>
        <w:pStyle w:val="ListParagraph"/>
        <w:spacing w:after="7" w:line="259" w:lineRule="auto"/>
        <w:ind w:left="1710" w:right="0" w:firstLine="0"/>
        <w:rPr>
          <w:color w:val="auto"/>
        </w:rPr>
      </w:pPr>
      <w:r w:rsidRPr="00CE1CAF">
        <w:rPr>
          <w:b/>
          <w:color w:val="auto"/>
        </w:rPr>
        <w:t>ACTION:</w:t>
      </w:r>
      <w:r>
        <w:rPr>
          <w:b/>
          <w:color w:val="auto"/>
        </w:rPr>
        <w:t xml:space="preserve"> </w:t>
      </w:r>
      <w:r>
        <w:rPr>
          <w:color w:val="auto"/>
        </w:rPr>
        <w:t>The committee recommends</w:t>
      </w:r>
      <w:r w:rsidR="005A2B05">
        <w:rPr>
          <w:color w:val="auto"/>
        </w:rPr>
        <w:t xml:space="preserve"> the following to strengthen the </w:t>
      </w:r>
      <w:r w:rsidR="005A2B05" w:rsidRPr="00D561D9">
        <w:rPr>
          <w:color w:val="auto"/>
        </w:rPr>
        <w:t>proposal:</w:t>
      </w:r>
    </w:p>
    <w:p w14:paraId="193E4790" w14:textId="742BA085" w:rsidR="00CE1CAF" w:rsidRPr="00D561D9" w:rsidRDefault="005A2B05" w:rsidP="00815F14">
      <w:pPr>
        <w:pStyle w:val="ListParagraph"/>
        <w:spacing w:after="7" w:line="259" w:lineRule="auto"/>
        <w:ind w:left="1710" w:right="0" w:firstLine="0"/>
        <w:rPr>
          <w:color w:val="auto"/>
        </w:rPr>
      </w:pPr>
      <w:r w:rsidRPr="00D561D9">
        <w:rPr>
          <w:color w:val="auto"/>
        </w:rPr>
        <w:t xml:space="preserve">1. </w:t>
      </w:r>
      <w:r w:rsidR="00CE1CAF" w:rsidRPr="00D561D9">
        <w:rPr>
          <w:color w:val="auto"/>
        </w:rPr>
        <w:t xml:space="preserve"> </w:t>
      </w:r>
      <w:r w:rsidRPr="00D561D9">
        <w:rPr>
          <w:color w:val="auto"/>
        </w:rPr>
        <w:t>Clarify</w:t>
      </w:r>
      <w:r w:rsidR="00CE1CAF" w:rsidRPr="00D561D9">
        <w:rPr>
          <w:color w:val="auto"/>
        </w:rPr>
        <w:t xml:space="preserve"> </w:t>
      </w:r>
      <w:r w:rsidR="00E21EF7" w:rsidRPr="00D561D9">
        <w:rPr>
          <w:color w:val="auto"/>
        </w:rPr>
        <w:t>whether the program modalit</w:t>
      </w:r>
      <w:r w:rsidRPr="00D561D9">
        <w:rPr>
          <w:color w:val="auto"/>
        </w:rPr>
        <w:t>y is online or face to face</w:t>
      </w:r>
      <w:r w:rsidR="00E21EF7" w:rsidRPr="00D561D9">
        <w:rPr>
          <w:color w:val="auto"/>
        </w:rPr>
        <w:t xml:space="preserve">. </w:t>
      </w:r>
    </w:p>
    <w:p w14:paraId="036B5603" w14:textId="6A91E87F" w:rsidR="005A2B05" w:rsidRPr="00D561D9" w:rsidRDefault="005A2B05" w:rsidP="00815F14">
      <w:pPr>
        <w:pStyle w:val="ListParagraph"/>
        <w:spacing w:after="7" w:line="259" w:lineRule="auto"/>
        <w:ind w:left="1710" w:right="0" w:firstLine="0"/>
        <w:rPr>
          <w:color w:val="auto"/>
        </w:rPr>
      </w:pPr>
      <w:r w:rsidRPr="00D561D9">
        <w:rPr>
          <w:color w:val="auto"/>
        </w:rPr>
        <w:t>2. The consultant provide feedback on the facilities.</w:t>
      </w:r>
    </w:p>
    <w:p w14:paraId="579BB6C0" w14:textId="03111CC2" w:rsidR="00C926DA" w:rsidRDefault="00971A92" w:rsidP="009D20D9">
      <w:pPr>
        <w:pStyle w:val="ListParagraph"/>
        <w:numPr>
          <w:ilvl w:val="0"/>
          <w:numId w:val="33"/>
        </w:numPr>
        <w:spacing w:after="7" w:line="259" w:lineRule="auto"/>
        <w:ind w:right="0"/>
        <w:rPr>
          <w:color w:val="auto"/>
        </w:rPr>
      </w:pPr>
      <w:r>
        <w:rPr>
          <w:b/>
          <w:color w:val="auto"/>
        </w:rPr>
        <w:t>Camden County College</w:t>
      </w:r>
    </w:p>
    <w:p w14:paraId="77C30004" w14:textId="4E9869C3" w:rsidR="006A29E1" w:rsidRPr="00B205AA" w:rsidRDefault="00971A92" w:rsidP="006A29E1">
      <w:pPr>
        <w:pStyle w:val="ListParagraph"/>
        <w:numPr>
          <w:ilvl w:val="3"/>
          <w:numId w:val="33"/>
        </w:numPr>
        <w:spacing w:after="7" w:line="259" w:lineRule="auto"/>
        <w:ind w:left="1710" w:right="0"/>
        <w:rPr>
          <w:color w:val="auto"/>
        </w:rPr>
      </w:pPr>
      <w:r w:rsidRPr="00B205AA">
        <w:rPr>
          <w:color w:val="auto"/>
        </w:rPr>
        <w:t>A.A. in Diversity and Social Justice, CIP 45.9999</w:t>
      </w:r>
      <w:r w:rsidR="00493D74" w:rsidRPr="00B205AA">
        <w:rPr>
          <w:b/>
          <w:color w:val="auto"/>
        </w:rPr>
        <w:t xml:space="preserve"> </w:t>
      </w:r>
      <w:r w:rsidR="00E32728" w:rsidRPr="00B205AA">
        <w:rPr>
          <w:b/>
          <w:color w:val="auto"/>
        </w:rPr>
        <w:t xml:space="preserve"> </w:t>
      </w:r>
    </w:p>
    <w:p w14:paraId="2580A589" w14:textId="0E7379E5" w:rsidR="006A29E1" w:rsidRPr="00B205AA" w:rsidRDefault="006A29E1" w:rsidP="006A29E1">
      <w:pPr>
        <w:pStyle w:val="ListParagraph"/>
        <w:spacing w:after="7" w:line="259" w:lineRule="auto"/>
        <w:ind w:left="1710" w:right="0" w:firstLine="0"/>
        <w:rPr>
          <w:color w:val="auto"/>
        </w:rPr>
      </w:pPr>
      <w:r w:rsidRPr="00B205AA">
        <w:rPr>
          <w:color w:val="auto"/>
        </w:rPr>
        <w:t>First Reader:</w:t>
      </w:r>
      <w:r w:rsidR="004A03C0" w:rsidRPr="00B205AA">
        <w:t xml:space="preserve"> </w:t>
      </w:r>
      <w:r w:rsidR="00726EC8" w:rsidRPr="00B205AA">
        <w:t xml:space="preserve">Rafael Castilla, Eastwick College </w:t>
      </w:r>
    </w:p>
    <w:p w14:paraId="1CC33561" w14:textId="7B80C9E4" w:rsidR="006A29E1" w:rsidRDefault="006A29E1" w:rsidP="006A29E1">
      <w:pPr>
        <w:pStyle w:val="ListParagraph"/>
        <w:spacing w:after="7" w:line="259" w:lineRule="auto"/>
        <w:ind w:left="1710" w:right="0" w:firstLine="0"/>
      </w:pPr>
      <w:r w:rsidRPr="00B205AA">
        <w:rPr>
          <w:color w:val="auto"/>
        </w:rPr>
        <w:t>Second Reader:</w:t>
      </w:r>
      <w:r w:rsidR="004A03C0" w:rsidRPr="00B205AA">
        <w:t xml:space="preserve"> </w:t>
      </w:r>
      <w:r w:rsidR="00726EC8" w:rsidRPr="00B205AA">
        <w:t>Linda</w:t>
      </w:r>
      <w:r w:rsidR="00726EC8">
        <w:t xml:space="preserve"> Scherr, Middlesex Co</w:t>
      </w:r>
      <w:r w:rsidR="000C2891">
        <w:t>unty</w:t>
      </w:r>
      <w:r w:rsidR="00726EC8">
        <w:t xml:space="preserve"> College </w:t>
      </w:r>
    </w:p>
    <w:p w14:paraId="16CE2A7D" w14:textId="460F5ABD" w:rsidR="00AA3A3A" w:rsidRDefault="00513EB3" w:rsidP="006A29E1">
      <w:pPr>
        <w:pStyle w:val="ListParagraph"/>
        <w:spacing w:after="7" w:line="259" w:lineRule="auto"/>
        <w:ind w:left="1710" w:right="0" w:firstLine="0"/>
      </w:pPr>
      <w:r>
        <w:t xml:space="preserve">Dr. </w:t>
      </w:r>
      <w:r w:rsidR="007A59A9">
        <w:t xml:space="preserve">Castilla stated licensure is not required for this program, but the institution will seek accreditation. Students may complete the program face to face or online. </w:t>
      </w:r>
      <w:r w:rsidR="00E32728">
        <w:t>The assessment plan indicates a program review is done every five years. The learning outcomes plan reflects an annual rev</w:t>
      </w:r>
      <w:r w:rsidR="003D4A2C">
        <w:t>iew of program learning outcome</w:t>
      </w:r>
      <w:r w:rsidR="00A53151">
        <w:t>s</w:t>
      </w:r>
      <w:r w:rsidR="003D4A2C">
        <w:t xml:space="preserve">. Program learning outcomes are mapped to two core courses, one institutional direction, and one institutional goal. The assessment plan did not consider any other elements in the curriculum. </w:t>
      </w:r>
      <w:r w:rsidR="003D4A2C" w:rsidRPr="003D4A2C">
        <w:t xml:space="preserve">In terms of the relationship to other programs they describe some synergies </w:t>
      </w:r>
      <w:r w:rsidR="003D4A2C">
        <w:t xml:space="preserve">between them and note the </w:t>
      </w:r>
      <w:r w:rsidR="003D4A2C" w:rsidRPr="003D4A2C">
        <w:t xml:space="preserve">programs </w:t>
      </w:r>
      <w:r w:rsidR="003D4A2C">
        <w:t>will</w:t>
      </w:r>
      <w:r w:rsidR="003D4A2C" w:rsidRPr="003D4A2C">
        <w:t xml:space="preserve"> share several courses.</w:t>
      </w:r>
      <w:r w:rsidR="003D4A2C">
        <w:t xml:space="preserve"> A nice explanation centered around social issues that exacerbated social inequality over the past two years described the need for the program. The program </w:t>
      </w:r>
      <w:r w:rsidR="00F95810">
        <w:t>also</w:t>
      </w:r>
      <w:r w:rsidR="003D4A2C">
        <w:t xml:space="preserve"> arose from the unmet need </w:t>
      </w:r>
      <w:r w:rsidR="00B34205">
        <w:t xml:space="preserve">for </w:t>
      </w:r>
      <w:r w:rsidR="00F95810">
        <w:t>representative</w:t>
      </w:r>
      <w:r w:rsidR="00B34205">
        <w:t xml:space="preserve"> curriculum. Labor market data is not cited in the program announcement, but the consultant talks about the needs of the labor market as well as cites a series of jobs that have significant postings in the area. So it is unclear if the version </w:t>
      </w:r>
      <w:r w:rsidR="00A53151">
        <w:t xml:space="preserve">of the proposal </w:t>
      </w:r>
      <w:r w:rsidR="00B34205">
        <w:t>submitted</w:t>
      </w:r>
      <w:r w:rsidR="00A53151">
        <w:t xml:space="preserve"> to the </w:t>
      </w:r>
      <w:bookmarkStart w:id="0" w:name="_GoBack"/>
      <w:bookmarkEnd w:id="0"/>
      <w:r w:rsidR="00A53151">
        <w:t>AIC</w:t>
      </w:r>
      <w:r w:rsidR="00B34205">
        <w:t xml:space="preserve"> is the same version the consultant reviewed. </w:t>
      </w:r>
      <w:r w:rsidR="00534F60">
        <w:t>It was indicated</w:t>
      </w:r>
      <w:r w:rsidR="00A90EC1" w:rsidRPr="00A90EC1">
        <w:t xml:space="preserve"> that there are no similar programs in South </w:t>
      </w:r>
      <w:r w:rsidR="00F95810" w:rsidRPr="00A90EC1">
        <w:t>Jersey</w:t>
      </w:r>
      <w:r w:rsidR="00F95810">
        <w:t xml:space="preserve"> </w:t>
      </w:r>
      <w:r w:rsidR="00F95810" w:rsidRPr="00A90EC1">
        <w:t>but</w:t>
      </w:r>
      <w:r w:rsidR="00A90EC1" w:rsidRPr="00A90EC1">
        <w:t xml:space="preserve"> </w:t>
      </w:r>
      <w:r w:rsidR="00266B89">
        <w:t>no mention of</w:t>
      </w:r>
      <w:r w:rsidR="00A90EC1" w:rsidRPr="00A90EC1">
        <w:t xml:space="preserve"> whether the</w:t>
      </w:r>
      <w:r w:rsidR="00F95810">
        <w:t>re</w:t>
      </w:r>
      <w:r w:rsidR="00A90EC1" w:rsidRPr="00A90EC1">
        <w:t xml:space="preserve"> </w:t>
      </w:r>
      <w:r w:rsidR="00266B89">
        <w:t>are</w:t>
      </w:r>
      <w:r w:rsidR="00A90EC1" w:rsidRPr="00A90EC1">
        <w:t xml:space="preserve"> similar programs elsewhere in New Jersey.</w:t>
      </w:r>
      <w:r w:rsidR="00534F60">
        <w:t xml:space="preserve"> </w:t>
      </w:r>
      <w:r w:rsidR="00874004">
        <w:t xml:space="preserve">Student enrollment projections are reasonable. Current full time and adjunct faculty will teach new courses and additional faculty will be hired if necessary. </w:t>
      </w:r>
      <w:r w:rsidR="00FA0794">
        <w:t>A somewhat perfunctory description of space was provided. The highly qualified consulta</w:t>
      </w:r>
      <w:r w:rsidR="00A26298">
        <w:t>nt conducted</w:t>
      </w:r>
      <w:r w:rsidR="00FA0794">
        <w:t xml:space="preserve"> three</w:t>
      </w:r>
      <w:r w:rsidR="00A26298">
        <w:t xml:space="preserve"> virtual</w:t>
      </w:r>
      <w:r w:rsidR="00FA0794">
        <w:t xml:space="preserve"> site visits and </w:t>
      </w:r>
      <w:r w:rsidR="00A26298">
        <w:t xml:space="preserve">provided a well written report </w:t>
      </w:r>
      <w:r w:rsidR="00020A59">
        <w:t>which contained</w:t>
      </w:r>
      <w:r w:rsidR="00A26298">
        <w:t xml:space="preserve"> a few suggested minor changes. </w:t>
      </w:r>
      <w:r w:rsidR="00020A59">
        <w:t xml:space="preserve">An adequate response to the consultant’s suggestions was provided by the institution. Dr. Castilla </w:t>
      </w:r>
      <w:r w:rsidR="00722E1D" w:rsidRPr="00722E1D">
        <w:t xml:space="preserve">recommended the program for approval to move forward to the Presidents’ Council with a </w:t>
      </w:r>
      <w:r w:rsidR="00722E1D">
        <w:t>recommendation</w:t>
      </w:r>
      <w:r w:rsidR="00722E1D" w:rsidRPr="00722E1D">
        <w:t xml:space="preserve"> </w:t>
      </w:r>
      <w:r w:rsidR="00722E1D">
        <w:t>to the institution to connect the entirety of the curriculum to the institutional and programmatic learning outcomes</w:t>
      </w:r>
      <w:r w:rsidR="00722E1D" w:rsidRPr="00722E1D">
        <w:t xml:space="preserve">. </w:t>
      </w:r>
      <w:r w:rsidR="00DF5A60">
        <w:t xml:space="preserve">The second reader Dr. Scherr </w:t>
      </w:r>
      <w:r w:rsidR="001E56D3">
        <w:t xml:space="preserve">concurred with Dr. Castilla and stated it was an excellent proposal with an insightful consultant report. The institution should strengthen the assessment and add the remaining core courses to the assessment plan. Dr. Scherr seconded </w:t>
      </w:r>
      <w:r w:rsidR="001E56D3" w:rsidRPr="001E56D3">
        <w:t xml:space="preserve">the motion to move the proposal forward to the Presidents’ Council. </w:t>
      </w:r>
      <w:r w:rsidR="00DF5A60">
        <w:t xml:space="preserve">The motion was carried. Dr. Whelan abstained. </w:t>
      </w:r>
    </w:p>
    <w:p w14:paraId="6F225765" w14:textId="77777777" w:rsidR="009F5D4B" w:rsidRDefault="009F5D4B" w:rsidP="006A29E1">
      <w:pPr>
        <w:pStyle w:val="ListParagraph"/>
        <w:spacing w:after="7" w:line="259" w:lineRule="auto"/>
        <w:ind w:left="1710" w:right="0" w:firstLine="0"/>
      </w:pPr>
    </w:p>
    <w:p w14:paraId="5495FEEE" w14:textId="1961C7C1" w:rsidR="00033D0D" w:rsidRDefault="00033D0D" w:rsidP="006A29E1">
      <w:pPr>
        <w:pStyle w:val="ListParagraph"/>
        <w:spacing w:after="7" w:line="259" w:lineRule="auto"/>
        <w:ind w:left="1710" w:right="0" w:firstLine="0"/>
      </w:pPr>
    </w:p>
    <w:p w14:paraId="5739020A" w14:textId="557FE525" w:rsidR="00033D0D" w:rsidRPr="00033D0D" w:rsidRDefault="00033D0D" w:rsidP="006A29E1">
      <w:pPr>
        <w:pStyle w:val="ListParagraph"/>
        <w:spacing w:after="7" w:line="259" w:lineRule="auto"/>
        <w:ind w:left="1710" w:right="0" w:firstLine="0"/>
        <w:rPr>
          <w:b/>
        </w:rPr>
      </w:pPr>
      <w:r>
        <w:rPr>
          <w:b/>
        </w:rPr>
        <w:t xml:space="preserve">ACTION: </w:t>
      </w:r>
      <w:r w:rsidRPr="00033D0D">
        <w:t xml:space="preserve">The committee recommends </w:t>
      </w:r>
      <w:r w:rsidR="00267B86">
        <w:t xml:space="preserve">connecting the entirety of the curriculum to the institutional and programmatic learning outcomes. </w:t>
      </w:r>
    </w:p>
    <w:p w14:paraId="2D2FAAF8" w14:textId="1EAE7FA7" w:rsidR="00DF2494" w:rsidRPr="00866C2D" w:rsidRDefault="00DF2494" w:rsidP="00DF2494">
      <w:pPr>
        <w:pStyle w:val="ListParagraph"/>
        <w:numPr>
          <w:ilvl w:val="0"/>
          <w:numId w:val="33"/>
        </w:numPr>
        <w:spacing w:after="7" w:line="259" w:lineRule="auto"/>
        <w:ind w:right="0"/>
        <w:rPr>
          <w:color w:val="auto"/>
        </w:rPr>
      </w:pPr>
      <w:r w:rsidRPr="00866C2D">
        <w:rPr>
          <w:b/>
        </w:rPr>
        <w:lastRenderedPageBreak/>
        <w:t>Rowan University</w:t>
      </w:r>
    </w:p>
    <w:p w14:paraId="2763FB91" w14:textId="481E43D1" w:rsidR="00DF2494" w:rsidRPr="00866C2D" w:rsidRDefault="00DF2494" w:rsidP="00DF2494">
      <w:pPr>
        <w:pStyle w:val="ListParagraph"/>
        <w:numPr>
          <w:ilvl w:val="3"/>
          <w:numId w:val="33"/>
        </w:numPr>
        <w:spacing w:after="7" w:line="259" w:lineRule="auto"/>
        <w:ind w:left="1710" w:right="0"/>
        <w:rPr>
          <w:color w:val="auto"/>
        </w:rPr>
      </w:pPr>
      <w:r w:rsidRPr="00866C2D">
        <w:t xml:space="preserve">Master of Music Education, CIP </w:t>
      </w:r>
      <w:r w:rsidR="00725921" w:rsidRPr="00866C2D">
        <w:t>13.1312</w:t>
      </w:r>
      <w:r w:rsidR="00493D74" w:rsidRPr="00866C2D">
        <w:rPr>
          <w:b/>
          <w:color w:val="auto"/>
        </w:rPr>
        <w:t xml:space="preserve"> </w:t>
      </w:r>
    </w:p>
    <w:p w14:paraId="1F4773D6" w14:textId="6B4AFDF2" w:rsidR="00725921" w:rsidRPr="00726EC8" w:rsidRDefault="00725921" w:rsidP="00725921">
      <w:pPr>
        <w:pStyle w:val="ListParagraph"/>
        <w:spacing w:after="7" w:line="259" w:lineRule="auto"/>
        <w:ind w:left="1710" w:right="0" w:firstLine="0"/>
      </w:pPr>
      <w:r w:rsidRPr="00866C2D">
        <w:t>First Reader:</w:t>
      </w:r>
      <w:r w:rsidR="00726EC8" w:rsidRPr="00866C2D">
        <w:t xml:space="preserve"> Pamela</w:t>
      </w:r>
      <w:r w:rsidR="00726EC8" w:rsidRPr="00726EC8">
        <w:t xml:space="preserve"> Scott-Johnson, Monmouth University</w:t>
      </w:r>
    </w:p>
    <w:p w14:paraId="4FB159F7" w14:textId="09079868" w:rsidR="00725921" w:rsidRDefault="00725921" w:rsidP="00725921">
      <w:pPr>
        <w:pStyle w:val="ListParagraph"/>
        <w:spacing w:after="7" w:line="259" w:lineRule="auto"/>
        <w:ind w:left="1710" w:right="0" w:firstLine="0"/>
      </w:pPr>
      <w:r w:rsidRPr="00726EC8">
        <w:t>Second Reader:</w:t>
      </w:r>
      <w:r w:rsidR="00726EC8">
        <w:t xml:space="preserve"> Deborah Preston, Raritan Valley Community College</w:t>
      </w:r>
    </w:p>
    <w:p w14:paraId="036E8E26" w14:textId="11E6E059" w:rsidR="00AE4C3D" w:rsidRDefault="00AE4C3D" w:rsidP="00D46AEA">
      <w:pPr>
        <w:pStyle w:val="ListParagraph"/>
        <w:spacing w:after="7" w:line="259" w:lineRule="auto"/>
        <w:ind w:left="1710" w:right="0" w:firstLine="0"/>
        <w:rPr>
          <w:color w:val="auto"/>
        </w:rPr>
      </w:pPr>
      <w:r>
        <w:t xml:space="preserve">Dr. Scott-Johnson stated the program has an emphasis on diversity and inclusion. The program is offered as a hybrid online program with most courses offered online. </w:t>
      </w:r>
      <w:r w:rsidR="00BF6866">
        <w:t xml:space="preserve">The </w:t>
      </w:r>
      <w:r w:rsidR="00456675">
        <w:t>program</w:t>
      </w:r>
      <w:r w:rsidR="00BF6866">
        <w:t xml:space="preserve"> will be </w:t>
      </w:r>
      <w:r w:rsidR="00456675">
        <w:t>accredited</w:t>
      </w:r>
      <w:r w:rsidR="00BF6866">
        <w:t xml:space="preserve"> by the National Association of Schools of Music</w:t>
      </w:r>
      <w:r w:rsidR="000422DA">
        <w:t xml:space="preserve"> (NASM)</w:t>
      </w:r>
      <w:r w:rsidR="00BF6866">
        <w:t xml:space="preserve">. Curriculum and courses are designed to meet the needs of the program goals, learning goals, and student learning outcomes. </w:t>
      </w:r>
      <w:r w:rsidR="000422DA">
        <w:t>Program goals align with NASM standards. Curriculum includes accreditation standards as well as assessment methodologies. The program is consistent with the institution’s strategic plan</w:t>
      </w:r>
      <w:r w:rsidR="00DF406C">
        <w:t xml:space="preserve">. Demand analysis suggests a high potential for access to the program. Enrollment for the program is </w:t>
      </w:r>
      <w:r w:rsidR="00456675">
        <w:t>moderate</w:t>
      </w:r>
      <w:r w:rsidR="00DF406C">
        <w:t xml:space="preserve">, but relative to music education. </w:t>
      </w:r>
      <w:r w:rsidR="000C7AB4">
        <w:t xml:space="preserve">The consultant </w:t>
      </w:r>
      <w:r w:rsidR="00085F91">
        <w:t>was highly qualifie</w:t>
      </w:r>
      <w:r w:rsidR="003B6B23">
        <w:t>d</w:t>
      </w:r>
      <w:r w:rsidR="0079608A">
        <w:t xml:space="preserve"> with strong credentials and </w:t>
      </w:r>
      <w:r w:rsidR="00456675">
        <w:t>recommended</w:t>
      </w:r>
      <w:r w:rsidR="0079608A">
        <w:t xml:space="preserve"> full approval of the proposal after finding the proposal to be thorough and appropriately rigorous and relevant to the field of music education. </w:t>
      </w:r>
      <w:r w:rsidR="00AB7BBE">
        <w:t xml:space="preserve">A strong partnership between the Department of Music and </w:t>
      </w:r>
      <w:r w:rsidR="00DD6D9D">
        <w:t>School of Education</w:t>
      </w:r>
      <w:r w:rsidR="00AB7BBE">
        <w:t xml:space="preserve"> is not evident in the proposal, but is </w:t>
      </w:r>
      <w:r w:rsidR="00456675">
        <w:t>recommended</w:t>
      </w:r>
      <w:r w:rsidR="00AB7BBE">
        <w:t xml:space="preserve"> for this program</w:t>
      </w:r>
      <w:r w:rsidR="00DD6D9D">
        <w:t xml:space="preserve">. </w:t>
      </w:r>
      <w:r w:rsidR="00EB322F">
        <w:t>It is not explicit t</w:t>
      </w:r>
      <w:r w:rsidR="00DD6D9D">
        <w:t>he degree to which faculty will deliver on</w:t>
      </w:r>
      <w:r w:rsidR="00EB322F">
        <w:t>l</w:t>
      </w:r>
      <w:r w:rsidR="00DD6D9D">
        <w:t xml:space="preserve">ine and hybrid courses </w:t>
      </w:r>
      <w:r w:rsidR="00EB322F">
        <w:t xml:space="preserve">and what their training will be. </w:t>
      </w:r>
      <w:r w:rsidR="008A46CD">
        <w:t xml:space="preserve">It is not clear if all the courses already exists or if they will be redesigned. </w:t>
      </w:r>
      <w:r w:rsidR="00AE5EF3">
        <w:t xml:space="preserve">Greater clarification around staffing would enhance the proposal as the current statement states the program will be staffed with adjuncts and faculty will be hired if the demand allows. </w:t>
      </w:r>
      <w:r w:rsidR="00D46AEA">
        <w:rPr>
          <w:color w:val="auto"/>
        </w:rPr>
        <w:t xml:space="preserve">Dr. Scott-Johnson </w:t>
      </w:r>
      <w:r w:rsidR="00D46AEA" w:rsidRPr="00815F14">
        <w:rPr>
          <w:color w:val="auto"/>
        </w:rPr>
        <w:t>recommended the program for approval to move forward to the Presidents’ Council</w:t>
      </w:r>
      <w:r w:rsidR="00D46AEA">
        <w:rPr>
          <w:color w:val="auto"/>
        </w:rPr>
        <w:t xml:space="preserve"> with a few suggestions to the institution</w:t>
      </w:r>
      <w:r w:rsidR="00D46AEA" w:rsidRPr="00815F14">
        <w:rPr>
          <w:color w:val="auto"/>
        </w:rPr>
        <w:t>. The second reader Dr.</w:t>
      </w:r>
      <w:r w:rsidR="00D46AEA">
        <w:rPr>
          <w:color w:val="auto"/>
        </w:rPr>
        <w:t xml:space="preserve"> Preston </w:t>
      </w:r>
      <w:r w:rsidR="005340F8">
        <w:rPr>
          <w:color w:val="auto"/>
        </w:rPr>
        <w:t>stated the NASM accreditation will provide additional guardrails that are valuable and thorough. The institution’s explanation that existing full time facult</w:t>
      </w:r>
      <w:r w:rsidR="00E5126F">
        <w:rPr>
          <w:color w:val="auto"/>
        </w:rPr>
        <w:t>y with doctorates will teach this</w:t>
      </w:r>
      <w:r w:rsidR="005340F8">
        <w:rPr>
          <w:color w:val="auto"/>
        </w:rPr>
        <w:t xml:space="preserve"> program and adjuncts may be hired to </w:t>
      </w:r>
      <w:r w:rsidR="00E5126F">
        <w:rPr>
          <w:color w:val="auto"/>
        </w:rPr>
        <w:t>teach some of the</w:t>
      </w:r>
      <w:r w:rsidR="00F42A1E">
        <w:rPr>
          <w:color w:val="auto"/>
        </w:rPr>
        <w:t xml:space="preserve"> baccalaureate classes. Thus the budget will not take a significant hit at one time and will</w:t>
      </w:r>
      <w:r w:rsidR="00267EC2">
        <w:rPr>
          <w:color w:val="auto"/>
        </w:rPr>
        <w:t xml:space="preserve"> evolve as the program evolves. The institution responded to the consultant’s report and committed to making some of the suggested changes. </w:t>
      </w:r>
      <w:r w:rsidR="001871A4">
        <w:rPr>
          <w:color w:val="auto"/>
        </w:rPr>
        <w:t xml:space="preserve">Six letters of support were received and a few were from schools with comparable programs. </w:t>
      </w:r>
      <w:r w:rsidR="00267EC2">
        <w:rPr>
          <w:color w:val="auto"/>
        </w:rPr>
        <w:t xml:space="preserve">Dr. Preston seconded the motion to move the proposal forward to the Presidents’ Council. The motion was carried. </w:t>
      </w:r>
      <w:r w:rsidR="00A7288A">
        <w:rPr>
          <w:color w:val="auto"/>
        </w:rPr>
        <w:t xml:space="preserve">Dr. Harvey recused. </w:t>
      </w:r>
      <w:r w:rsidR="00267EC2">
        <w:rPr>
          <w:color w:val="auto"/>
        </w:rPr>
        <w:t xml:space="preserve">Dr. Whelan </w:t>
      </w:r>
      <w:r w:rsidR="00A7288A">
        <w:rPr>
          <w:color w:val="auto"/>
        </w:rPr>
        <w:t>abstained</w:t>
      </w:r>
      <w:r w:rsidR="00267EC2">
        <w:rPr>
          <w:color w:val="auto"/>
        </w:rPr>
        <w:t xml:space="preserve">. </w:t>
      </w:r>
      <w:r w:rsidR="00D5488C">
        <w:rPr>
          <w:color w:val="auto"/>
        </w:rPr>
        <w:t xml:space="preserve"> </w:t>
      </w:r>
      <w:r w:rsidR="00CC4C26">
        <w:rPr>
          <w:color w:val="auto"/>
        </w:rPr>
        <w:t xml:space="preserve"> </w:t>
      </w:r>
      <w:r w:rsidR="00F42A1E">
        <w:rPr>
          <w:color w:val="auto"/>
        </w:rPr>
        <w:t xml:space="preserve">  </w:t>
      </w:r>
    </w:p>
    <w:p w14:paraId="60AC4711" w14:textId="4C2F4D7D" w:rsidR="00686092" w:rsidRDefault="00686092" w:rsidP="00D46AEA">
      <w:pPr>
        <w:pStyle w:val="ListParagraph"/>
        <w:spacing w:after="7" w:line="259" w:lineRule="auto"/>
        <w:ind w:left="1710" w:right="0" w:firstLine="0"/>
        <w:rPr>
          <w:color w:val="auto"/>
        </w:rPr>
      </w:pPr>
    </w:p>
    <w:p w14:paraId="54932B77" w14:textId="3241D099" w:rsidR="00686092" w:rsidRDefault="00686092" w:rsidP="00686092">
      <w:pPr>
        <w:pStyle w:val="ListParagraph"/>
        <w:spacing w:after="7" w:line="259" w:lineRule="auto"/>
        <w:ind w:left="1710" w:right="0" w:firstLine="0"/>
        <w:rPr>
          <w:color w:val="auto"/>
        </w:rPr>
      </w:pPr>
      <w:r w:rsidRPr="00CE1CAF">
        <w:rPr>
          <w:b/>
          <w:color w:val="auto"/>
        </w:rPr>
        <w:t>ACTION:</w:t>
      </w:r>
      <w:r>
        <w:rPr>
          <w:b/>
          <w:color w:val="auto"/>
        </w:rPr>
        <w:t xml:space="preserve"> </w:t>
      </w:r>
      <w:r>
        <w:rPr>
          <w:color w:val="auto"/>
        </w:rPr>
        <w:t xml:space="preserve">The committee </w:t>
      </w:r>
      <w:r w:rsidR="00A94528">
        <w:rPr>
          <w:color w:val="auto"/>
        </w:rPr>
        <w:t>suggests</w:t>
      </w:r>
      <w:r>
        <w:rPr>
          <w:color w:val="auto"/>
        </w:rPr>
        <w:t xml:space="preserve"> the following:</w:t>
      </w:r>
    </w:p>
    <w:p w14:paraId="0EB4713D" w14:textId="0DBDC02A" w:rsidR="00910BA0" w:rsidRDefault="00456675" w:rsidP="00686092">
      <w:pPr>
        <w:pStyle w:val="ListParagraph"/>
        <w:numPr>
          <w:ilvl w:val="0"/>
          <w:numId w:val="35"/>
        </w:numPr>
        <w:spacing w:after="7" w:line="259" w:lineRule="auto"/>
        <w:ind w:right="0"/>
        <w:rPr>
          <w:color w:val="auto"/>
        </w:rPr>
      </w:pPr>
      <w:r>
        <w:rPr>
          <w:color w:val="auto"/>
        </w:rPr>
        <w:t>Provide greater clarification around staffing.</w:t>
      </w:r>
    </w:p>
    <w:p w14:paraId="4DBC86FB" w14:textId="1A0F8B96" w:rsidR="00686092" w:rsidRDefault="00A94528" w:rsidP="00686092">
      <w:pPr>
        <w:pStyle w:val="ListParagraph"/>
        <w:numPr>
          <w:ilvl w:val="0"/>
          <w:numId w:val="35"/>
        </w:numPr>
        <w:spacing w:after="7" w:line="259" w:lineRule="auto"/>
        <w:ind w:right="0"/>
        <w:rPr>
          <w:color w:val="auto"/>
        </w:rPr>
      </w:pPr>
      <w:r>
        <w:rPr>
          <w:color w:val="auto"/>
        </w:rPr>
        <w:t>Clearly state where</w:t>
      </w:r>
      <w:r w:rsidR="00910BA0">
        <w:rPr>
          <w:color w:val="auto"/>
        </w:rPr>
        <w:t xml:space="preserve"> training for online will come from</w:t>
      </w:r>
      <w:r w:rsidR="00D561D9">
        <w:rPr>
          <w:color w:val="auto"/>
        </w:rPr>
        <w:t>.</w:t>
      </w:r>
    </w:p>
    <w:p w14:paraId="4402CDD1" w14:textId="616AC578" w:rsidR="00910BA0" w:rsidRDefault="00910BA0" w:rsidP="00686092">
      <w:pPr>
        <w:pStyle w:val="ListParagraph"/>
        <w:numPr>
          <w:ilvl w:val="0"/>
          <w:numId w:val="35"/>
        </w:numPr>
        <w:spacing w:after="7" w:line="259" w:lineRule="auto"/>
        <w:ind w:right="0"/>
        <w:rPr>
          <w:color w:val="auto"/>
        </w:rPr>
      </w:pPr>
      <w:r>
        <w:rPr>
          <w:color w:val="auto"/>
        </w:rPr>
        <w:t xml:space="preserve">Clarify whether courses </w:t>
      </w:r>
      <w:r w:rsidR="00F34C1D">
        <w:rPr>
          <w:color w:val="auto"/>
        </w:rPr>
        <w:t>are new or already exist</w:t>
      </w:r>
      <w:r w:rsidR="00D561D9">
        <w:rPr>
          <w:color w:val="auto"/>
        </w:rPr>
        <w:t>.</w:t>
      </w:r>
    </w:p>
    <w:p w14:paraId="687D77A4" w14:textId="4381CDCB" w:rsidR="00910BA0" w:rsidRPr="009D20D9" w:rsidRDefault="00910BA0" w:rsidP="00686092">
      <w:pPr>
        <w:pStyle w:val="ListParagraph"/>
        <w:numPr>
          <w:ilvl w:val="0"/>
          <w:numId w:val="35"/>
        </w:numPr>
        <w:spacing w:after="7" w:line="259" w:lineRule="auto"/>
        <w:ind w:right="0"/>
        <w:rPr>
          <w:color w:val="auto"/>
        </w:rPr>
      </w:pPr>
      <w:r>
        <w:rPr>
          <w:color w:val="auto"/>
        </w:rPr>
        <w:t xml:space="preserve">Be more explicit in the relationship </w:t>
      </w:r>
      <w:r w:rsidR="00835751">
        <w:rPr>
          <w:color w:val="auto"/>
        </w:rPr>
        <w:t xml:space="preserve">between </w:t>
      </w:r>
      <w:r>
        <w:rPr>
          <w:color w:val="auto"/>
        </w:rPr>
        <w:t xml:space="preserve">the Department </w:t>
      </w:r>
      <w:r w:rsidR="00835751">
        <w:rPr>
          <w:color w:val="auto"/>
        </w:rPr>
        <w:t>of Music within the College of Performing Arts and the College of Education</w:t>
      </w:r>
      <w:r w:rsidR="00456675">
        <w:rPr>
          <w:color w:val="auto"/>
        </w:rPr>
        <w:t>.</w:t>
      </w:r>
    </w:p>
    <w:p w14:paraId="200F0BF6" w14:textId="77777777" w:rsidR="004B1AB5" w:rsidRDefault="004B1AB5" w:rsidP="004B1AB5">
      <w:pPr>
        <w:pStyle w:val="ListParagraph"/>
        <w:rPr>
          <w:color w:val="auto"/>
        </w:rPr>
      </w:pPr>
    </w:p>
    <w:p w14:paraId="087232AF" w14:textId="070D9918" w:rsidR="004B1AB5" w:rsidRPr="004B1AB5" w:rsidRDefault="003F4114" w:rsidP="002E262B">
      <w:pPr>
        <w:numPr>
          <w:ilvl w:val="0"/>
          <w:numId w:val="1"/>
        </w:numPr>
        <w:spacing w:after="7" w:line="259" w:lineRule="auto"/>
        <w:ind w:left="990" w:right="0" w:hanging="1034"/>
        <w:rPr>
          <w:color w:val="auto"/>
        </w:rPr>
      </w:pPr>
      <w:r>
        <w:rPr>
          <w:color w:val="auto"/>
          <w:u w:val="single"/>
        </w:rPr>
        <w:t>For Your Information</w:t>
      </w:r>
    </w:p>
    <w:p w14:paraId="145022B0" w14:textId="65943BAC" w:rsidR="00D211D1" w:rsidRDefault="00D211D1" w:rsidP="00E04C5A">
      <w:pPr>
        <w:pStyle w:val="ListParagraph"/>
        <w:numPr>
          <w:ilvl w:val="0"/>
          <w:numId w:val="3"/>
        </w:numPr>
        <w:spacing w:after="7" w:line="259" w:lineRule="auto"/>
        <w:ind w:left="1350" w:right="0"/>
        <w:rPr>
          <w:b/>
          <w:color w:val="auto"/>
          <w:szCs w:val="24"/>
        </w:rPr>
      </w:pPr>
      <w:r>
        <w:rPr>
          <w:b/>
          <w:color w:val="auto"/>
          <w:szCs w:val="24"/>
        </w:rPr>
        <w:t>Caldwell University</w:t>
      </w:r>
    </w:p>
    <w:p w14:paraId="02C20FC7" w14:textId="228C1A79" w:rsidR="00D211D1" w:rsidRDefault="00D211D1" w:rsidP="00D211D1">
      <w:pPr>
        <w:pStyle w:val="ListParagraph"/>
        <w:numPr>
          <w:ilvl w:val="3"/>
          <w:numId w:val="3"/>
        </w:numPr>
        <w:spacing w:after="7" w:line="259" w:lineRule="auto"/>
        <w:ind w:left="1710" w:right="0"/>
        <w:rPr>
          <w:b/>
          <w:color w:val="auto"/>
          <w:szCs w:val="24"/>
        </w:rPr>
      </w:pPr>
      <w:r>
        <w:rPr>
          <w:color w:val="auto"/>
          <w:szCs w:val="24"/>
        </w:rPr>
        <w:lastRenderedPageBreak/>
        <w:t xml:space="preserve">Change in Degree Destination </w:t>
      </w:r>
      <w:r>
        <w:rPr>
          <w:b/>
          <w:color w:val="auto"/>
          <w:szCs w:val="24"/>
        </w:rPr>
        <w:t xml:space="preserve">from </w:t>
      </w:r>
      <w:r>
        <w:rPr>
          <w:color w:val="auto"/>
          <w:szCs w:val="24"/>
        </w:rPr>
        <w:t xml:space="preserve">B.A. in Psychology </w:t>
      </w:r>
      <w:r>
        <w:rPr>
          <w:b/>
          <w:color w:val="auto"/>
          <w:szCs w:val="24"/>
        </w:rPr>
        <w:t xml:space="preserve">to </w:t>
      </w:r>
      <w:r>
        <w:rPr>
          <w:color w:val="auto"/>
          <w:szCs w:val="24"/>
        </w:rPr>
        <w:t>B.S. in Psychology, CIP 42.0101</w:t>
      </w:r>
    </w:p>
    <w:p w14:paraId="405FCBFE" w14:textId="22EDB547" w:rsidR="00800662" w:rsidRDefault="00800662" w:rsidP="00E04C5A">
      <w:pPr>
        <w:pStyle w:val="ListParagraph"/>
        <w:numPr>
          <w:ilvl w:val="0"/>
          <w:numId w:val="3"/>
        </w:numPr>
        <w:spacing w:after="7" w:line="259" w:lineRule="auto"/>
        <w:ind w:left="1350" w:right="0"/>
        <w:rPr>
          <w:b/>
          <w:color w:val="auto"/>
          <w:szCs w:val="24"/>
        </w:rPr>
      </w:pPr>
      <w:r>
        <w:rPr>
          <w:b/>
          <w:color w:val="auto"/>
          <w:szCs w:val="24"/>
        </w:rPr>
        <w:t>Camden County College</w:t>
      </w:r>
    </w:p>
    <w:p w14:paraId="248194FD" w14:textId="3C67F88E" w:rsidR="00800662" w:rsidRPr="00800662" w:rsidRDefault="00800662" w:rsidP="00800662">
      <w:pPr>
        <w:pStyle w:val="ListParagraph"/>
        <w:numPr>
          <w:ilvl w:val="3"/>
          <w:numId w:val="3"/>
        </w:numPr>
        <w:spacing w:after="7" w:line="259" w:lineRule="auto"/>
        <w:ind w:left="1710" w:right="0"/>
        <w:rPr>
          <w:b/>
          <w:color w:val="auto"/>
          <w:szCs w:val="24"/>
        </w:rPr>
      </w:pPr>
      <w:r>
        <w:rPr>
          <w:color w:val="auto"/>
          <w:szCs w:val="24"/>
        </w:rPr>
        <w:t>Termination of Two Certificates:</w:t>
      </w:r>
    </w:p>
    <w:p w14:paraId="7BB73B4B" w14:textId="6B23A4E3" w:rsidR="00800662" w:rsidRPr="00800662" w:rsidRDefault="00800662" w:rsidP="00800662">
      <w:pPr>
        <w:pStyle w:val="ListParagraph"/>
        <w:numPr>
          <w:ilvl w:val="4"/>
          <w:numId w:val="3"/>
        </w:numPr>
        <w:spacing w:after="7" w:line="259" w:lineRule="auto"/>
        <w:ind w:left="2070" w:right="0"/>
        <w:rPr>
          <w:b/>
          <w:color w:val="auto"/>
          <w:szCs w:val="24"/>
        </w:rPr>
      </w:pPr>
      <w:r>
        <w:rPr>
          <w:color w:val="auto"/>
          <w:szCs w:val="24"/>
        </w:rPr>
        <w:t>Certificate in Photonics, CIP 15.0304</w:t>
      </w:r>
    </w:p>
    <w:p w14:paraId="51798E40" w14:textId="5302508B" w:rsidR="00800662" w:rsidRDefault="00800662" w:rsidP="00800662">
      <w:pPr>
        <w:pStyle w:val="ListParagraph"/>
        <w:numPr>
          <w:ilvl w:val="4"/>
          <w:numId w:val="3"/>
        </w:numPr>
        <w:spacing w:after="7" w:line="259" w:lineRule="auto"/>
        <w:ind w:left="2070" w:right="0"/>
        <w:rPr>
          <w:b/>
          <w:color w:val="auto"/>
          <w:szCs w:val="24"/>
        </w:rPr>
      </w:pPr>
      <w:r>
        <w:rPr>
          <w:color w:val="auto"/>
          <w:szCs w:val="24"/>
        </w:rPr>
        <w:t>Certificate in Retail Management, CIP 52.1803</w:t>
      </w:r>
    </w:p>
    <w:p w14:paraId="360739C6" w14:textId="7F822F5C" w:rsidR="00047B25" w:rsidRDefault="003319CF" w:rsidP="00E04C5A">
      <w:pPr>
        <w:pStyle w:val="ListParagraph"/>
        <w:numPr>
          <w:ilvl w:val="0"/>
          <w:numId w:val="3"/>
        </w:numPr>
        <w:spacing w:after="7" w:line="259" w:lineRule="auto"/>
        <w:ind w:left="1350" w:right="0"/>
        <w:rPr>
          <w:b/>
          <w:color w:val="auto"/>
          <w:szCs w:val="24"/>
        </w:rPr>
      </w:pPr>
      <w:r>
        <w:rPr>
          <w:b/>
          <w:color w:val="auto"/>
          <w:szCs w:val="24"/>
        </w:rPr>
        <w:t>Monmouth University</w:t>
      </w:r>
    </w:p>
    <w:p w14:paraId="0FD77382" w14:textId="7D39BC93" w:rsidR="00047B25" w:rsidRDefault="003319CF" w:rsidP="00047B25">
      <w:pPr>
        <w:pStyle w:val="ListParagraph"/>
        <w:numPr>
          <w:ilvl w:val="0"/>
          <w:numId w:val="34"/>
        </w:numPr>
        <w:spacing w:after="7" w:line="259" w:lineRule="auto"/>
        <w:ind w:left="1710" w:right="0"/>
        <w:rPr>
          <w:b/>
          <w:color w:val="auto"/>
          <w:szCs w:val="24"/>
        </w:rPr>
      </w:pPr>
      <w:r>
        <w:rPr>
          <w:color w:val="auto"/>
          <w:szCs w:val="24"/>
        </w:rPr>
        <w:t xml:space="preserve">Change in Credits in Graduate Endorsement in School Nursing </w:t>
      </w:r>
      <w:r>
        <w:rPr>
          <w:b/>
          <w:color w:val="auto"/>
          <w:szCs w:val="24"/>
        </w:rPr>
        <w:t xml:space="preserve">from </w:t>
      </w:r>
      <w:r>
        <w:rPr>
          <w:color w:val="auto"/>
          <w:szCs w:val="24"/>
        </w:rPr>
        <w:t xml:space="preserve">22 </w:t>
      </w:r>
      <w:r>
        <w:rPr>
          <w:b/>
          <w:color w:val="auto"/>
          <w:szCs w:val="24"/>
        </w:rPr>
        <w:t xml:space="preserve">to </w:t>
      </w:r>
      <w:r w:rsidR="00096AA1">
        <w:rPr>
          <w:color w:val="auto"/>
          <w:szCs w:val="24"/>
        </w:rPr>
        <w:t>2</w:t>
      </w:r>
      <w:r>
        <w:rPr>
          <w:color w:val="auto"/>
          <w:szCs w:val="24"/>
        </w:rPr>
        <w:t>3 credit</w:t>
      </w:r>
      <w:r w:rsidR="00734180">
        <w:rPr>
          <w:color w:val="auto"/>
          <w:szCs w:val="24"/>
        </w:rPr>
        <w:t xml:space="preserve">, </w:t>
      </w:r>
      <w:r w:rsidR="00734180" w:rsidRPr="00191B9F">
        <w:rPr>
          <w:color w:val="auto"/>
          <w:szCs w:val="24"/>
        </w:rPr>
        <w:t>CIP</w:t>
      </w:r>
      <w:r w:rsidR="006377DE" w:rsidRPr="00191B9F">
        <w:rPr>
          <w:color w:val="auto"/>
          <w:szCs w:val="24"/>
        </w:rPr>
        <w:t>: 51.</w:t>
      </w:r>
      <w:r>
        <w:rPr>
          <w:color w:val="auto"/>
          <w:szCs w:val="24"/>
        </w:rPr>
        <w:t>3899</w:t>
      </w:r>
    </w:p>
    <w:p w14:paraId="7EDF1117" w14:textId="3719E579" w:rsidR="007C286E" w:rsidRPr="00A66E48" w:rsidRDefault="007C286E" w:rsidP="00E04C5A">
      <w:pPr>
        <w:pStyle w:val="ListParagraph"/>
        <w:numPr>
          <w:ilvl w:val="0"/>
          <w:numId w:val="3"/>
        </w:numPr>
        <w:spacing w:after="7" w:line="259" w:lineRule="auto"/>
        <w:ind w:left="1350" w:right="0"/>
        <w:rPr>
          <w:b/>
          <w:color w:val="auto"/>
          <w:szCs w:val="24"/>
        </w:rPr>
      </w:pPr>
      <w:r w:rsidRPr="00A66E48">
        <w:rPr>
          <w:b/>
          <w:color w:val="auto"/>
          <w:szCs w:val="24"/>
        </w:rPr>
        <w:t xml:space="preserve">Montclair </w:t>
      </w:r>
      <w:r w:rsidR="00344C0C">
        <w:rPr>
          <w:b/>
          <w:color w:val="auto"/>
          <w:szCs w:val="24"/>
        </w:rPr>
        <w:t xml:space="preserve">State </w:t>
      </w:r>
      <w:r w:rsidRPr="00A66E48">
        <w:rPr>
          <w:b/>
          <w:color w:val="auto"/>
          <w:szCs w:val="24"/>
        </w:rPr>
        <w:t>University</w:t>
      </w:r>
    </w:p>
    <w:p w14:paraId="20381B03" w14:textId="147E62F2" w:rsidR="007C286E" w:rsidRPr="00A66E48" w:rsidRDefault="007C286E" w:rsidP="007C286E">
      <w:pPr>
        <w:pStyle w:val="ListParagraph"/>
        <w:numPr>
          <w:ilvl w:val="3"/>
          <w:numId w:val="3"/>
        </w:numPr>
        <w:spacing w:after="7" w:line="259" w:lineRule="auto"/>
        <w:ind w:left="1710" w:right="0"/>
        <w:rPr>
          <w:b/>
          <w:color w:val="auto"/>
          <w:szCs w:val="24"/>
        </w:rPr>
      </w:pPr>
      <w:r w:rsidRPr="00A66E48">
        <w:rPr>
          <w:color w:val="auto"/>
          <w:szCs w:val="24"/>
        </w:rPr>
        <w:t xml:space="preserve">Nomenclature Change, </w:t>
      </w:r>
      <w:r w:rsidRPr="00A66E48">
        <w:rPr>
          <w:b/>
          <w:color w:val="auto"/>
          <w:szCs w:val="24"/>
        </w:rPr>
        <w:t xml:space="preserve">from </w:t>
      </w:r>
      <w:r w:rsidR="003174E0" w:rsidRPr="00A66E48">
        <w:rPr>
          <w:color w:val="auto"/>
          <w:szCs w:val="24"/>
        </w:rPr>
        <w:t xml:space="preserve">B.A. in Fashion Studies </w:t>
      </w:r>
      <w:r w:rsidR="003174E0" w:rsidRPr="00A66E48">
        <w:rPr>
          <w:b/>
          <w:color w:val="auto"/>
          <w:szCs w:val="24"/>
        </w:rPr>
        <w:t xml:space="preserve">to </w:t>
      </w:r>
      <w:r w:rsidR="003174E0" w:rsidRPr="00A66E48">
        <w:rPr>
          <w:color w:val="auto"/>
          <w:szCs w:val="24"/>
        </w:rPr>
        <w:t xml:space="preserve">B.A. in Fashion Design and Merchandising, </w:t>
      </w:r>
      <w:r w:rsidR="003174E0" w:rsidRPr="00963721">
        <w:rPr>
          <w:color w:val="auto"/>
          <w:szCs w:val="24"/>
        </w:rPr>
        <w:t xml:space="preserve">CIP </w:t>
      </w:r>
      <w:r w:rsidR="00963721" w:rsidRPr="00963721">
        <w:rPr>
          <w:color w:val="auto"/>
          <w:szCs w:val="24"/>
        </w:rPr>
        <w:t>5</w:t>
      </w:r>
      <w:r w:rsidR="00963721">
        <w:rPr>
          <w:color w:val="auto"/>
          <w:szCs w:val="24"/>
        </w:rPr>
        <w:t>0.0407</w:t>
      </w:r>
      <w:r w:rsidR="003174E0" w:rsidRPr="00A66E48">
        <w:rPr>
          <w:color w:val="auto"/>
          <w:szCs w:val="24"/>
        </w:rPr>
        <w:t xml:space="preserve"> </w:t>
      </w:r>
    </w:p>
    <w:p w14:paraId="3A12276F" w14:textId="2F77F916" w:rsidR="003174E0" w:rsidRPr="00A66E48" w:rsidRDefault="00E656FB" w:rsidP="007C286E">
      <w:pPr>
        <w:pStyle w:val="ListParagraph"/>
        <w:numPr>
          <w:ilvl w:val="3"/>
          <w:numId w:val="3"/>
        </w:numPr>
        <w:spacing w:after="7" w:line="259" w:lineRule="auto"/>
        <w:ind w:left="1710" w:right="0"/>
        <w:rPr>
          <w:b/>
          <w:color w:val="auto"/>
          <w:szCs w:val="24"/>
        </w:rPr>
      </w:pPr>
      <w:r>
        <w:rPr>
          <w:color w:val="auto"/>
          <w:szCs w:val="24"/>
        </w:rPr>
        <w:t>Nomenclature</w:t>
      </w:r>
      <w:r w:rsidR="00A66E48">
        <w:rPr>
          <w:color w:val="auto"/>
          <w:szCs w:val="24"/>
        </w:rPr>
        <w:t xml:space="preserve"> Change, </w:t>
      </w:r>
      <w:r w:rsidR="00A66E48">
        <w:rPr>
          <w:b/>
          <w:color w:val="auto"/>
          <w:szCs w:val="24"/>
        </w:rPr>
        <w:t xml:space="preserve">from </w:t>
      </w:r>
      <w:r w:rsidR="00CD137E">
        <w:rPr>
          <w:color w:val="auto"/>
          <w:szCs w:val="24"/>
        </w:rPr>
        <w:t xml:space="preserve">Certificate in </w:t>
      </w:r>
      <w:r w:rsidR="00A66E48">
        <w:rPr>
          <w:color w:val="auto"/>
          <w:szCs w:val="24"/>
        </w:rPr>
        <w:t xml:space="preserve">Criminal Forensic Psychology </w:t>
      </w:r>
      <w:r w:rsidR="00A66E48">
        <w:rPr>
          <w:b/>
          <w:color w:val="auto"/>
          <w:szCs w:val="24"/>
        </w:rPr>
        <w:t xml:space="preserve">to </w:t>
      </w:r>
      <w:r w:rsidR="00CD137E">
        <w:rPr>
          <w:color w:val="auto"/>
          <w:szCs w:val="24"/>
        </w:rPr>
        <w:t xml:space="preserve">Certificate in Forensic Psychology, </w:t>
      </w:r>
      <w:r w:rsidR="00CD137E" w:rsidRPr="00963721">
        <w:rPr>
          <w:color w:val="auto"/>
          <w:szCs w:val="24"/>
        </w:rPr>
        <w:t xml:space="preserve">CIP </w:t>
      </w:r>
      <w:r w:rsidR="00963721" w:rsidRPr="00963721">
        <w:rPr>
          <w:color w:val="auto"/>
          <w:szCs w:val="24"/>
        </w:rPr>
        <w:t>4</w:t>
      </w:r>
      <w:r w:rsidR="00963721">
        <w:rPr>
          <w:color w:val="auto"/>
          <w:szCs w:val="24"/>
        </w:rPr>
        <w:t>2.2812</w:t>
      </w:r>
    </w:p>
    <w:p w14:paraId="4F38C1F9" w14:textId="3B3F1A41" w:rsidR="00C926DA" w:rsidRPr="00A66E48" w:rsidRDefault="00E950CE" w:rsidP="00E04C5A">
      <w:pPr>
        <w:pStyle w:val="ListParagraph"/>
        <w:numPr>
          <w:ilvl w:val="0"/>
          <w:numId w:val="3"/>
        </w:numPr>
        <w:spacing w:after="7" w:line="259" w:lineRule="auto"/>
        <w:ind w:left="1350" w:right="0"/>
        <w:rPr>
          <w:b/>
          <w:color w:val="auto"/>
          <w:szCs w:val="24"/>
        </w:rPr>
      </w:pPr>
      <w:r w:rsidRPr="00A66E48">
        <w:rPr>
          <w:b/>
          <w:color w:val="auto"/>
          <w:szCs w:val="24"/>
        </w:rPr>
        <w:t>The College of New Jersey</w:t>
      </w:r>
    </w:p>
    <w:p w14:paraId="2C426868" w14:textId="2E2FE8D7" w:rsidR="00A77EA3" w:rsidRPr="00A77EA3" w:rsidRDefault="00A77EA3" w:rsidP="00A77EA3">
      <w:pPr>
        <w:pStyle w:val="ListParagraph"/>
        <w:numPr>
          <w:ilvl w:val="0"/>
          <w:numId w:val="31"/>
        </w:numPr>
        <w:spacing w:after="7" w:line="259" w:lineRule="auto"/>
        <w:ind w:left="1710" w:right="0"/>
        <w:rPr>
          <w:color w:val="auto"/>
          <w:szCs w:val="24"/>
        </w:rPr>
      </w:pPr>
      <w:r w:rsidRPr="00A66E48">
        <w:rPr>
          <w:color w:val="auto"/>
          <w:szCs w:val="24"/>
        </w:rPr>
        <w:t>New</w:t>
      </w:r>
      <w:r w:rsidR="00E950CE" w:rsidRPr="00A66E48">
        <w:rPr>
          <w:color w:val="auto"/>
          <w:szCs w:val="24"/>
        </w:rPr>
        <w:t xml:space="preserve"> Graduate</w:t>
      </w:r>
      <w:r w:rsidRPr="00A66E48">
        <w:rPr>
          <w:color w:val="auto"/>
          <w:szCs w:val="24"/>
        </w:rPr>
        <w:t xml:space="preserve"> Certificate </w:t>
      </w:r>
      <w:r w:rsidR="00E950CE" w:rsidRPr="00A66E48">
        <w:rPr>
          <w:color w:val="auto"/>
          <w:szCs w:val="24"/>
        </w:rPr>
        <w:t>in</w:t>
      </w:r>
      <w:r w:rsidR="00E950CE">
        <w:rPr>
          <w:color w:val="auto"/>
          <w:szCs w:val="24"/>
        </w:rPr>
        <w:t xml:space="preserve"> Integrative STEM Educational Methods</w:t>
      </w:r>
      <w:r>
        <w:rPr>
          <w:color w:val="auto"/>
          <w:szCs w:val="24"/>
        </w:rPr>
        <w:t xml:space="preserve">, CIP </w:t>
      </w:r>
      <w:r w:rsidR="00E950CE">
        <w:rPr>
          <w:color w:val="auto"/>
          <w:szCs w:val="24"/>
        </w:rPr>
        <w:t>13.1399</w:t>
      </w:r>
    </w:p>
    <w:p w14:paraId="0B303CC2" w14:textId="35269880" w:rsidR="0042451A" w:rsidRDefault="0042451A" w:rsidP="00E04C5A">
      <w:pPr>
        <w:pStyle w:val="ListParagraph"/>
        <w:numPr>
          <w:ilvl w:val="0"/>
          <w:numId w:val="3"/>
        </w:numPr>
        <w:spacing w:after="7" w:line="259" w:lineRule="auto"/>
        <w:ind w:left="1350" w:right="0"/>
        <w:rPr>
          <w:b/>
          <w:color w:val="auto"/>
          <w:szCs w:val="24"/>
        </w:rPr>
      </w:pPr>
      <w:r>
        <w:rPr>
          <w:b/>
          <w:color w:val="auto"/>
          <w:szCs w:val="24"/>
        </w:rPr>
        <w:t>Thomas Edison State University</w:t>
      </w:r>
    </w:p>
    <w:p w14:paraId="000D1A64" w14:textId="1F7B8A50" w:rsidR="00B753B9" w:rsidRPr="00B753B9" w:rsidRDefault="0042451A" w:rsidP="00C35879">
      <w:pPr>
        <w:pStyle w:val="ListParagraph"/>
        <w:numPr>
          <w:ilvl w:val="3"/>
          <w:numId w:val="3"/>
        </w:numPr>
        <w:spacing w:after="7" w:line="259" w:lineRule="auto"/>
        <w:ind w:left="1710" w:right="0"/>
        <w:rPr>
          <w:b/>
          <w:color w:val="auto"/>
          <w:szCs w:val="24"/>
        </w:rPr>
      </w:pPr>
      <w:r w:rsidRPr="00B753B9">
        <w:rPr>
          <w:color w:val="auto"/>
          <w:szCs w:val="24"/>
        </w:rPr>
        <w:t xml:space="preserve">New </w:t>
      </w:r>
      <w:r w:rsidR="006F530F" w:rsidRPr="00B753B9">
        <w:rPr>
          <w:color w:val="auto"/>
          <w:szCs w:val="24"/>
        </w:rPr>
        <w:t>Area of Study in Health Studies within the Bachelor of Science, CIP 51.0000</w:t>
      </w:r>
    </w:p>
    <w:p w14:paraId="768F31E3" w14:textId="6E79D004" w:rsidR="00B753B9" w:rsidRDefault="00B753B9" w:rsidP="00B753B9">
      <w:pPr>
        <w:spacing w:after="7" w:line="259" w:lineRule="auto"/>
        <w:ind w:right="0"/>
        <w:rPr>
          <w:b/>
          <w:color w:val="auto"/>
          <w:szCs w:val="24"/>
        </w:rPr>
      </w:pPr>
    </w:p>
    <w:p w14:paraId="2D273E46" w14:textId="053CEC02" w:rsidR="00F167DE" w:rsidRPr="00F167DE" w:rsidRDefault="00F167DE" w:rsidP="00E21778">
      <w:pPr>
        <w:pStyle w:val="ListParagraph"/>
        <w:numPr>
          <w:ilvl w:val="0"/>
          <w:numId w:val="1"/>
        </w:numPr>
        <w:spacing w:after="7" w:line="259" w:lineRule="auto"/>
        <w:ind w:left="990" w:right="0" w:hanging="990"/>
        <w:rPr>
          <w:color w:val="auto"/>
          <w:szCs w:val="24"/>
          <w:u w:val="single"/>
        </w:rPr>
      </w:pPr>
      <w:r w:rsidRPr="00F167DE">
        <w:rPr>
          <w:color w:val="auto"/>
          <w:szCs w:val="24"/>
          <w:u w:val="single"/>
        </w:rPr>
        <w:t xml:space="preserve">Old Business </w:t>
      </w:r>
    </w:p>
    <w:p w14:paraId="0D36CC9D" w14:textId="77777777" w:rsidR="00F167DE" w:rsidRPr="00F167DE" w:rsidRDefault="00F167DE" w:rsidP="00F167DE">
      <w:pPr>
        <w:pStyle w:val="ListParagraph"/>
        <w:spacing w:after="7" w:line="259" w:lineRule="auto"/>
        <w:ind w:left="990" w:right="0" w:firstLine="0"/>
        <w:rPr>
          <w:color w:val="auto"/>
          <w:szCs w:val="24"/>
        </w:rPr>
      </w:pPr>
    </w:p>
    <w:p w14:paraId="3D616F81" w14:textId="08D34C6A" w:rsidR="002E262B" w:rsidRPr="007E19C3" w:rsidRDefault="002E262B" w:rsidP="00E21778">
      <w:pPr>
        <w:pStyle w:val="ListParagraph"/>
        <w:numPr>
          <w:ilvl w:val="0"/>
          <w:numId w:val="1"/>
        </w:numPr>
        <w:spacing w:after="7" w:line="259" w:lineRule="auto"/>
        <w:ind w:left="990" w:right="0" w:hanging="990"/>
        <w:rPr>
          <w:color w:val="auto"/>
          <w:szCs w:val="24"/>
        </w:rPr>
      </w:pPr>
      <w:r>
        <w:rPr>
          <w:color w:val="auto"/>
          <w:szCs w:val="24"/>
          <w:u w:val="single"/>
        </w:rPr>
        <w:t>New Business</w:t>
      </w:r>
    </w:p>
    <w:p w14:paraId="2F561A19" w14:textId="77777777" w:rsidR="002E262B" w:rsidRDefault="002E262B" w:rsidP="002E262B">
      <w:pPr>
        <w:pStyle w:val="ListParagraph"/>
        <w:spacing w:after="7" w:line="259" w:lineRule="auto"/>
        <w:ind w:left="1260" w:right="0" w:firstLine="0"/>
        <w:rPr>
          <w:b/>
          <w:color w:val="auto"/>
          <w:szCs w:val="24"/>
          <w:u w:color="000000"/>
        </w:rPr>
      </w:pPr>
    </w:p>
    <w:p w14:paraId="683B5F66" w14:textId="77777777" w:rsidR="00CA2061" w:rsidRPr="004107AD" w:rsidRDefault="003C0909">
      <w:pPr>
        <w:spacing w:after="1" w:line="259" w:lineRule="auto"/>
        <w:ind w:left="633" w:right="0" w:firstLine="0"/>
        <w:jc w:val="center"/>
        <w:rPr>
          <w:color w:val="FF0000"/>
          <w:sz w:val="6"/>
          <w:szCs w:val="6"/>
        </w:rPr>
      </w:pPr>
      <w:r w:rsidRPr="004107AD">
        <w:rPr>
          <w:color w:val="FF0000"/>
          <w:sz w:val="6"/>
          <w:szCs w:val="6"/>
        </w:rPr>
        <w:t xml:space="preserve">  </w:t>
      </w:r>
    </w:p>
    <w:sectPr w:rsidR="00CA2061" w:rsidRPr="004107AD" w:rsidSect="00D3377F">
      <w:pgSz w:w="12240" w:h="15840"/>
      <w:pgMar w:top="1440" w:right="1008" w:bottom="1483"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D1D"/>
    <w:multiLevelType w:val="hybridMultilevel"/>
    <w:tmpl w:val="682843D0"/>
    <w:lvl w:ilvl="0" w:tplc="D4AC5084">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719061C"/>
    <w:multiLevelType w:val="hybridMultilevel"/>
    <w:tmpl w:val="25BA9F5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88A53F7"/>
    <w:multiLevelType w:val="hybridMultilevel"/>
    <w:tmpl w:val="0450D7D0"/>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08A01358"/>
    <w:multiLevelType w:val="hybridMultilevel"/>
    <w:tmpl w:val="6980E996"/>
    <w:lvl w:ilvl="0" w:tplc="FFDA002A">
      <w:start w:val="1"/>
      <w:numFmt w:val="upperLetter"/>
      <w:lvlText w:val="%1."/>
      <w:lvlJc w:val="left"/>
      <w:pPr>
        <w:ind w:left="1890" w:hanging="360"/>
      </w:pPr>
      <w:rPr>
        <w:rFonts w:hint="default"/>
      </w:rPr>
    </w:lvl>
    <w:lvl w:ilvl="1" w:tplc="A4CEF9F0">
      <w:start w:val="1"/>
      <w:numFmt w:val="decimal"/>
      <w:lvlText w:val="%2."/>
      <w:lvlJc w:val="left"/>
      <w:pPr>
        <w:ind w:left="2700" w:hanging="360"/>
      </w:pPr>
      <w:rPr>
        <w:rFonts w:hint="default"/>
        <w:b/>
      </w:rPr>
    </w:lvl>
    <w:lvl w:ilvl="2" w:tplc="0409001B">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4" w15:restartNumberingAfterBreak="0">
    <w:nsid w:val="0AAC0A15"/>
    <w:multiLevelType w:val="hybridMultilevel"/>
    <w:tmpl w:val="F200AD4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0C6D69FC"/>
    <w:multiLevelType w:val="hybridMultilevel"/>
    <w:tmpl w:val="92822EB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D7D3535"/>
    <w:multiLevelType w:val="hybridMultilevel"/>
    <w:tmpl w:val="21BEC070"/>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15:restartNumberingAfterBreak="0">
    <w:nsid w:val="125D28C3"/>
    <w:multiLevelType w:val="hybridMultilevel"/>
    <w:tmpl w:val="EDB8494E"/>
    <w:lvl w:ilvl="0" w:tplc="AFCA6746">
      <w:start w:val="1"/>
      <w:numFmt w:val="upperRoman"/>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943874">
      <w:start w:val="1"/>
      <w:numFmt w:val="lowerLetter"/>
      <w:lvlText w:val="%2"/>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86B856">
      <w:start w:val="1"/>
      <w:numFmt w:val="lowerRoman"/>
      <w:lvlText w:val="%3"/>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5EB2B8">
      <w:start w:val="1"/>
      <w:numFmt w:val="decimal"/>
      <w:lvlText w:val="%4"/>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020DF2">
      <w:start w:val="1"/>
      <w:numFmt w:val="lowerLetter"/>
      <w:lvlText w:val="%5"/>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DEC4B4">
      <w:start w:val="1"/>
      <w:numFmt w:val="lowerRoman"/>
      <w:lvlText w:val="%6"/>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2FD70">
      <w:start w:val="1"/>
      <w:numFmt w:val="decimal"/>
      <w:lvlText w:val="%7"/>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1C15EA">
      <w:start w:val="1"/>
      <w:numFmt w:val="lowerLetter"/>
      <w:lvlText w:val="%8"/>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7C37E6">
      <w:start w:val="1"/>
      <w:numFmt w:val="lowerRoman"/>
      <w:lvlText w:val="%9"/>
      <w:lvlJc w:val="left"/>
      <w:pPr>
        <w:ind w:left="6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8203DE"/>
    <w:multiLevelType w:val="hybridMultilevel"/>
    <w:tmpl w:val="1B840C10"/>
    <w:lvl w:ilvl="0" w:tplc="985A4E10">
      <w:start w:val="7"/>
      <w:numFmt w:val="upperRoman"/>
      <w:lvlText w:val="%1."/>
      <w:lvlJc w:val="left"/>
      <w:pPr>
        <w:ind w:left="128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90088"/>
    <w:multiLevelType w:val="hybridMultilevel"/>
    <w:tmpl w:val="39EA3B78"/>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15:restartNumberingAfterBreak="0">
    <w:nsid w:val="1787545B"/>
    <w:multiLevelType w:val="hybridMultilevel"/>
    <w:tmpl w:val="0138138A"/>
    <w:lvl w:ilvl="0" w:tplc="EC6C6C54">
      <w:start w:val="6"/>
      <w:numFmt w:val="upperRoman"/>
      <w:lvlText w:val="%1."/>
      <w:lvlJc w:val="left"/>
      <w:pPr>
        <w:ind w:left="164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F0A07"/>
    <w:multiLevelType w:val="hybridMultilevel"/>
    <w:tmpl w:val="A18265D6"/>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2531052A"/>
    <w:multiLevelType w:val="hybridMultilevel"/>
    <w:tmpl w:val="8F704EBA"/>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2564299D"/>
    <w:multiLevelType w:val="hybridMultilevel"/>
    <w:tmpl w:val="CA76BEDA"/>
    <w:lvl w:ilvl="0" w:tplc="06986D9E">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287D0071"/>
    <w:multiLevelType w:val="hybridMultilevel"/>
    <w:tmpl w:val="50C2BB7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B952F15"/>
    <w:multiLevelType w:val="hybridMultilevel"/>
    <w:tmpl w:val="715C596A"/>
    <w:lvl w:ilvl="0" w:tplc="C2A0FCE4">
      <w:start w:val="1"/>
      <w:numFmt w:val="none"/>
      <w:lvlText w:val="2."/>
      <w:lvlJc w:val="left"/>
      <w:pPr>
        <w:ind w:left="288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6" w15:restartNumberingAfterBreak="0">
    <w:nsid w:val="33F04A2A"/>
    <w:multiLevelType w:val="hybridMultilevel"/>
    <w:tmpl w:val="0D3042D6"/>
    <w:lvl w:ilvl="0" w:tplc="73726904">
      <w:start w:val="1"/>
      <w:numFmt w:val="upperLetter"/>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15:restartNumberingAfterBreak="0">
    <w:nsid w:val="3C6F2756"/>
    <w:multiLevelType w:val="hybridMultilevel"/>
    <w:tmpl w:val="354C19AA"/>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CD15182"/>
    <w:multiLevelType w:val="hybridMultilevel"/>
    <w:tmpl w:val="B04CE8D4"/>
    <w:lvl w:ilvl="0" w:tplc="1B6433A6">
      <w:start w:val="1"/>
      <w:numFmt w:val="decimal"/>
      <w:lvlText w:val="%1."/>
      <w:lvlJc w:val="left"/>
      <w:pPr>
        <w:ind w:left="2070" w:hanging="360"/>
      </w:pPr>
      <w:rPr>
        <w:rFonts w:hint="default"/>
        <w:b w:val="0"/>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437B7D70"/>
    <w:multiLevelType w:val="hybridMultilevel"/>
    <w:tmpl w:val="E5A80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4401A50"/>
    <w:multiLevelType w:val="hybridMultilevel"/>
    <w:tmpl w:val="616E1EE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1" w15:restartNumberingAfterBreak="0">
    <w:nsid w:val="488F48F6"/>
    <w:multiLevelType w:val="hybridMultilevel"/>
    <w:tmpl w:val="C0BA3A06"/>
    <w:lvl w:ilvl="0" w:tplc="51D848B6">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51CF3955"/>
    <w:multiLevelType w:val="hybridMultilevel"/>
    <w:tmpl w:val="01DA6BA4"/>
    <w:lvl w:ilvl="0" w:tplc="0CB87416">
      <w:start w:val="1"/>
      <w:numFmt w:val="decimal"/>
      <w:lvlText w:val="%1."/>
      <w:lvlJc w:val="left"/>
      <w:pPr>
        <w:ind w:left="2070" w:hanging="36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15:restartNumberingAfterBreak="0">
    <w:nsid w:val="547C72E5"/>
    <w:multiLevelType w:val="hybridMultilevel"/>
    <w:tmpl w:val="64AC9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760B1B"/>
    <w:multiLevelType w:val="hybridMultilevel"/>
    <w:tmpl w:val="70F6025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5" w15:restartNumberingAfterBreak="0">
    <w:nsid w:val="5CBC62B9"/>
    <w:multiLevelType w:val="hybridMultilevel"/>
    <w:tmpl w:val="DEB46306"/>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6" w15:restartNumberingAfterBreak="0">
    <w:nsid w:val="5DC75439"/>
    <w:multiLevelType w:val="hybridMultilevel"/>
    <w:tmpl w:val="A98251E8"/>
    <w:lvl w:ilvl="0" w:tplc="FFDA002A">
      <w:start w:val="1"/>
      <w:numFmt w:val="upperLetter"/>
      <w:lvlText w:val="%1."/>
      <w:lvlJc w:val="left"/>
      <w:pPr>
        <w:ind w:left="1890" w:hanging="360"/>
      </w:pPr>
      <w:rPr>
        <w:rFonts w:hint="default"/>
      </w:rPr>
    </w:lvl>
    <w:lvl w:ilvl="1" w:tplc="A4CEF9F0">
      <w:start w:val="1"/>
      <w:numFmt w:val="decimal"/>
      <w:lvlText w:val="%2."/>
      <w:lvlJc w:val="left"/>
      <w:pPr>
        <w:ind w:left="2700" w:hanging="360"/>
      </w:pPr>
      <w:rPr>
        <w:rFonts w:hint="default"/>
        <w:b/>
      </w:rPr>
    </w:lvl>
    <w:lvl w:ilvl="2" w:tplc="0409001B">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27" w15:restartNumberingAfterBreak="0">
    <w:nsid w:val="6127678A"/>
    <w:multiLevelType w:val="hybridMultilevel"/>
    <w:tmpl w:val="5AACF42E"/>
    <w:lvl w:ilvl="0" w:tplc="C8EED9F8">
      <w:start w:val="1"/>
      <w:numFmt w:val="upperLetter"/>
      <w:lvlText w:val="%1."/>
      <w:lvlJc w:val="left"/>
      <w:pPr>
        <w:ind w:left="2006"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B20E1D"/>
    <w:multiLevelType w:val="hybridMultilevel"/>
    <w:tmpl w:val="5FDE414A"/>
    <w:lvl w:ilvl="0" w:tplc="8D90551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9" w15:restartNumberingAfterBreak="0">
    <w:nsid w:val="68EE4404"/>
    <w:multiLevelType w:val="hybridMultilevel"/>
    <w:tmpl w:val="1B9CA582"/>
    <w:lvl w:ilvl="0" w:tplc="F2E6EFB2">
      <w:start w:val="1"/>
      <w:numFmt w:val="none"/>
      <w:lvlText w:val="3."/>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9344170"/>
    <w:multiLevelType w:val="hybridMultilevel"/>
    <w:tmpl w:val="6E8C7766"/>
    <w:lvl w:ilvl="0" w:tplc="967C9C54">
      <w:start w:val="1"/>
      <w:numFmt w:val="upp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6E59F8"/>
    <w:multiLevelType w:val="hybridMultilevel"/>
    <w:tmpl w:val="1CD20DDE"/>
    <w:lvl w:ilvl="0" w:tplc="FFDA002A">
      <w:start w:val="1"/>
      <w:numFmt w:val="upperLetter"/>
      <w:lvlText w:val="%1."/>
      <w:lvlJc w:val="left"/>
      <w:pPr>
        <w:ind w:left="1890" w:hanging="360"/>
      </w:pPr>
      <w:rPr>
        <w:rFonts w:hint="default"/>
      </w:rPr>
    </w:lvl>
    <w:lvl w:ilvl="1" w:tplc="A4CEF9F0">
      <w:start w:val="1"/>
      <w:numFmt w:val="decimal"/>
      <w:lvlText w:val="%2."/>
      <w:lvlJc w:val="left"/>
      <w:pPr>
        <w:ind w:left="2700" w:hanging="360"/>
      </w:pPr>
      <w:rPr>
        <w:rFonts w:hint="default"/>
        <w:b/>
      </w:rPr>
    </w:lvl>
    <w:lvl w:ilvl="2" w:tplc="0409001B">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32" w15:restartNumberingAfterBreak="0">
    <w:nsid w:val="70DC792F"/>
    <w:multiLevelType w:val="hybridMultilevel"/>
    <w:tmpl w:val="A8C8A596"/>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3" w15:restartNumberingAfterBreak="0">
    <w:nsid w:val="71EC364D"/>
    <w:multiLevelType w:val="hybridMultilevel"/>
    <w:tmpl w:val="1DC8E3B0"/>
    <w:lvl w:ilvl="0" w:tplc="90E62EFC">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787911FA"/>
    <w:multiLevelType w:val="hybridMultilevel"/>
    <w:tmpl w:val="9CE80500"/>
    <w:lvl w:ilvl="0" w:tplc="F738B1B4">
      <w:start w:val="1"/>
      <w:numFmt w:val="upperLetter"/>
      <w:lvlText w:val="%1."/>
      <w:lvlJc w:val="left"/>
      <w:pPr>
        <w:ind w:left="18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C12991"/>
    <w:multiLevelType w:val="hybridMultilevel"/>
    <w:tmpl w:val="B6C2E49A"/>
    <w:lvl w:ilvl="0" w:tplc="04090015">
      <w:start w:val="1"/>
      <w:numFmt w:val="upperLetter"/>
      <w:lvlText w:val="%1."/>
      <w:lvlJc w:val="left"/>
      <w:pPr>
        <w:ind w:left="710" w:hanging="360"/>
      </w:pPr>
    </w:lvl>
    <w:lvl w:ilvl="1" w:tplc="04090019">
      <w:start w:val="1"/>
      <w:numFmt w:val="lowerLetter"/>
      <w:lvlText w:val="%2."/>
      <w:lvlJc w:val="left"/>
      <w:pPr>
        <w:ind w:left="1430" w:hanging="360"/>
      </w:pPr>
    </w:lvl>
    <w:lvl w:ilvl="2" w:tplc="0409001B">
      <w:start w:val="1"/>
      <w:numFmt w:val="lowerRoman"/>
      <w:lvlText w:val="%3."/>
      <w:lvlJc w:val="right"/>
      <w:pPr>
        <w:ind w:left="2150" w:hanging="180"/>
      </w:pPr>
    </w:lvl>
    <w:lvl w:ilvl="3" w:tplc="0409000F">
      <w:start w:val="1"/>
      <w:numFmt w:val="decimal"/>
      <w:lvlText w:val="%4."/>
      <w:lvlJc w:val="left"/>
      <w:pPr>
        <w:ind w:left="2870" w:hanging="360"/>
      </w:pPr>
    </w:lvl>
    <w:lvl w:ilvl="4" w:tplc="04090019">
      <w:start w:val="1"/>
      <w:numFmt w:val="lowerLetter"/>
      <w:lvlText w:val="%5."/>
      <w:lvlJc w:val="left"/>
      <w:pPr>
        <w:ind w:left="3590" w:hanging="360"/>
      </w:pPr>
    </w:lvl>
    <w:lvl w:ilvl="5" w:tplc="0409001B">
      <w:start w:val="1"/>
      <w:numFmt w:val="lowerRoman"/>
      <w:lvlText w:val="%6."/>
      <w:lvlJc w:val="right"/>
      <w:pPr>
        <w:ind w:left="4310" w:hanging="180"/>
      </w:pPr>
    </w:lvl>
    <w:lvl w:ilvl="6" w:tplc="0409000F">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6" w15:restartNumberingAfterBreak="0">
    <w:nsid w:val="7EE208C2"/>
    <w:multiLevelType w:val="hybridMultilevel"/>
    <w:tmpl w:val="EBC0AD2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7"/>
  </w:num>
  <w:num w:numId="2">
    <w:abstractNumId w:val="31"/>
  </w:num>
  <w:num w:numId="3">
    <w:abstractNumId w:val="27"/>
  </w:num>
  <w:num w:numId="4">
    <w:abstractNumId w:val="17"/>
  </w:num>
  <w:num w:numId="5">
    <w:abstractNumId w:val="30"/>
  </w:num>
  <w:num w:numId="6">
    <w:abstractNumId w:val="15"/>
  </w:num>
  <w:num w:numId="7">
    <w:abstractNumId w:val="29"/>
  </w:num>
  <w:num w:numId="8">
    <w:abstractNumId w:val="5"/>
  </w:num>
  <w:num w:numId="9">
    <w:abstractNumId w:val="34"/>
  </w:num>
  <w:num w:numId="10">
    <w:abstractNumId w:val="14"/>
  </w:num>
  <w:num w:numId="11">
    <w:abstractNumId w:val="3"/>
  </w:num>
  <w:num w:numId="12">
    <w:abstractNumId w:val="26"/>
  </w:num>
  <w:num w:numId="13">
    <w:abstractNumId w:val="9"/>
  </w:num>
  <w:num w:numId="14">
    <w:abstractNumId w:val="32"/>
  </w:num>
  <w:num w:numId="15">
    <w:abstractNumId w:val="36"/>
  </w:num>
  <w:num w:numId="16">
    <w:abstractNumId w:val="11"/>
  </w:num>
  <w:num w:numId="17">
    <w:abstractNumId w:val="1"/>
  </w:num>
  <w:num w:numId="18">
    <w:abstractNumId w:val="21"/>
  </w:num>
  <w:num w:numId="19">
    <w:abstractNumId w:val="35"/>
  </w:num>
  <w:num w:numId="20">
    <w:abstractNumId w:val="16"/>
  </w:num>
  <w:num w:numId="21">
    <w:abstractNumId w:val="0"/>
  </w:num>
  <w:num w:numId="22">
    <w:abstractNumId w:val="13"/>
  </w:num>
  <w:num w:numId="23">
    <w:abstractNumId w:val="8"/>
  </w:num>
  <w:num w:numId="24">
    <w:abstractNumId w:val="12"/>
  </w:num>
  <w:num w:numId="25">
    <w:abstractNumId w:val="23"/>
  </w:num>
  <w:num w:numId="26">
    <w:abstractNumId w:val="19"/>
  </w:num>
  <w:num w:numId="27">
    <w:abstractNumId w:val="2"/>
  </w:num>
  <w:num w:numId="28">
    <w:abstractNumId w:val="20"/>
  </w:num>
  <w:num w:numId="29">
    <w:abstractNumId w:val="10"/>
  </w:num>
  <w:num w:numId="30">
    <w:abstractNumId w:val="6"/>
  </w:num>
  <w:num w:numId="31">
    <w:abstractNumId w:val="4"/>
  </w:num>
  <w:num w:numId="32">
    <w:abstractNumId w:val="25"/>
  </w:num>
  <w:num w:numId="33">
    <w:abstractNumId w:val="33"/>
  </w:num>
  <w:num w:numId="34">
    <w:abstractNumId w:val="24"/>
  </w:num>
  <w:num w:numId="35">
    <w:abstractNumId w:val="28"/>
  </w:num>
  <w:num w:numId="36">
    <w:abstractNumId w:val="22"/>
  </w:num>
  <w:num w:numId="37">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yMbA0NrK0sDSyMDFT0lEKTi0uzszPAykwNK0FAJjwzVQtAAAA"/>
  </w:docVars>
  <w:rsids>
    <w:rsidRoot w:val="00CA2061"/>
    <w:rsid w:val="00000CAB"/>
    <w:rsid w:val="000013C7"/>
    <w:rsid w:val="00001DB3"/>
    <w:rsid w:val="0000292A"/>
    <w:rsid w:val="00002965"/>
    <w:rsid w:val="0000466E"/>
    <w:rsid w:val="00004816"/>
    <w:rsid w:val="0001420F"/>
    <w:rsid w:val="00015521"/>
    <w:rsid w:val="00017BB2"/>
    <w:rsid w:val="00017E7F"/>
    <w:rsid w:val="00020027"/>
    <w:rsid w:val="00020A59"/>
    <w:rsid w:val="0002209F"/>
    <w:rsid w:val="0002715F"/>
    <w:rsid w:val="00027613"/>
    <w:rsid w:val="000311B0"/>
    <w:rsid w:val="000316D3"/>
    <w:rsid w:val="00032927"/>
    <w:rsid w:val="00033D0D"/>
    <w:rsid w:val="00033F14"/>
    <w:rsid w:val="00035788"/>
    <w:rsid w:val="00036A73"/>
    <w:rsid w:val="00037297"/>
    <w:rsid w:val="00040F1C"/>
    <w:rsid w:val="000422DA"/>
    <w:rsid w:val="000433C8"/>
    <w:rsid w:val="0004362E"/>
    <w:rsid w:val="000438DB"/>
    <w:rsid w:val="000443D3"/>
    <w:rsid w:val="0004477F"/>
    <w:rsid w:val="00045A02"/>
    <w:rsid w:val="00047B25"/>
    <w:rsid w:val="00047C45"/>
    <w:rsid w:val="00050556"/>
    <w:rsid w:val="00050889"/>
    <w:rsid w:val="00050EA7"/>
    <w:rsid w:val="0005143A"/>
    <w:rsid w:val="0005175E"/>
    <w:rsid w:val="00051A33"/>
    <w:rsid w:val="000543D2"/>
    <w:rsid w:val="00056154"/>
    <w:rsid w:val="00057904"/>
    <w:rsid w:val="00057930"/>
    <w:rsid w:val="00057C06"/>
    <w:rsid w:val="00060063"/>
    <w:rsid w:val="00060438"/>
    <w:rsid w:val="000612EF"/>
    <w:rsid w:val="00064116"/>
    <w:rsid w:val="00070F8B"/>
    <w:rsid w:val="000718E3"/>
    <w:rsid w:val="00071DD9"/>
    <w:rsid w:val="00073876"/>
    <w:rsid w:val="00074054"/>
    <w:rsid w:val="0007412A"/>
    <w:rsid w:val="0007744E"/>
    <w:rsid w:val="000808C9"/>
    <w:rsid w:val="00082329"/>
    <w:rsid w:val="00085BAB"/>
    <w:rsid w:val="00085F91"/>
    <w:rsid w:val="000864D8"/>
    <w:rsid w:val="000873FD"/>
    <w:rsid w:val="000902A4"/>
    <w:rsid w:val="00094327"/>
    <w:rsid w:val="00094BAB"/>
    <w:rsid w:val="00095678"/>
    <w:rsid w:val="000960BD"/>
    <w:rsid w:val="00096A1B"/>
    <w:rsid w:val="00096AA1"/>
    <w:rsid w:val="00097450"/>
    <w:rsid w:val="000A0EBB"/>
    <w:rsid w:val="000A12A2"/>
    <w:rsid w:val="000A245E"/>
    <w:rsid w:val="000A3F73"/>
    <w:rsid w:val="000A419C"/>
    <w:rsid w:val="000A4B84"/>
    <w:rsid w:val="000A4D35"/>
    <w:rsid w:val="000A4ED5"/>
    <w:rsid w:val="000A6105"/>
    <w:rsid w:val="000A770E"/>
    <w:rsid w:val="000B02C0"/>
    <w:rsid w:val="000B1ED4"/>
    <w:rsid w:val="000B4BEC"/>
    <w:rsid w:val="000B5602"/>
    <w:rsid w:val="000B6756"/>
    <w:rsid w:val="000B7164"/>
    <w:rsid w:val="000C164F"/>
    <w:rsid w:val="000C1E34"/>
    <w:rsid w:val="000C2891"/>
    <w:rsid w:val="000C728A"/>
    <w:rsid w:val="000C7AB4"/>
    <w:rsid w:val="000D1191"/>
    <w:rsid w:val="000D12E5"/>
    <w:rsid w:val="000D2E01"/>
    <w:rsid w:val="000D3757"/>
    <w:rsid w:val="000D3C9B"/>
    <w:rsid w:val="000D64B0"/>
    <w:rsid w:val="000D6FE9"/>
    <w:rsid w:val="000E055F"/>
    <w:rsid w:val="000E3A4D"/>
    <w:rsid w:val="000E3B09"/>
    <w:rsid w:val="000E7FEF"/>
    <w:rsid w:val="000F0B76"/>
    <w:rsid w:val="000F15EB"/>
    <w:rsid w:val="000F2DEB"/>
    <w:rsid w:val="000F60F2"/>
    <w:rsid w:val="00100395"/>
    <w:rsid w:val="00100A7F"/>
    <w:rsid w:val="00102A3A"/>
    <w:rsid w:val="00102AE3"/>
    <w:rsid w:val="001059D1"/>
    <w:rsid w:val="00106066"/>
    <w:rsid w:val="00107210"/>
    <w:rsid w:val="00110A5F"/>
    <w:rsid w:val="00110DAD"/>
    <w:rsid w:val="00113408"/>
    <w:rsid w:val="00115CDD"/>
    <w:rsid w:val="0011693C"/>
    <w:rsid w:val="00116C97"/>
    <w:rsid w:val="00116E2E"/>
    <w:rsid w:val="001173AF"/>
    <w:rsid w:val="00120C54"/>
    <w:rsid w:val="00121F4F"/>
    <w:rsid w:val="00123656"/>
    <w:rsid w:val="001269C8"/>
    <w:rsid w:val="00131063"/>
    <w:rsid w:val="00131115"/>
    <w:rsid w:val="00132B08"/>
    <w:rsid w:val="00133D24"/>
    <w:rsid w:val="00134B9B"/>
    <w:rsid w:val="00135665"/>
    <w:rsid w:val="00136DA8"/>
    <w:rsid w:val="00136E5B"/>
    <w:rsid w:val="0014066B"/>
    <w:rsid w:val="0014166D"/>
    <w:rsid w:val="00142302"/>
    <w:rsid w:val="00143FF1"/>
    <w:rsid w:val="00144C93"/>
    <w:rsid w:val="00146ABE"/>
    <w:rsid w:val="00146B67"/>
    <w:rsid w:val="00151E80"/>
    <w:rsid w:val="00153ABE"/>
    <w:rsid w:val="001644DC"/>
    <w:rsid w:val="001677AE"/>
    <w:rsid w:val="001705E5"/>
    <w:rsid w:val="0017179E"/>
    <w:rsid w:val="00173508"/>
    <w:rsid w:val="00175C41"/>
    <w:rsid w:val="0017685C"/>
    <w:rsid w:val="0017767F"/>
    <w:rsid w:val="0018110D"/>
    <w:rsid w:val="0018332E"/>
    <w:rsid w:val="0018595E"/>
    <w:rsid w:val="001871A4"/>
    <w:rsid w:val="00187885"/>
    <w:rsid w:val="00191B9F"/>
    <w:rsid w:val="00193169"/>
    <w:rsid w:val="00193545"/>
    <w:rsid w:val="00193A37"/>
    <w:rsid w:val="00195565"/>
    <w:rsid w:val="001956E0"/>
    <w:rsid w:val="001A07E2"/>
    <w:rsid w:val="001A111A"/>
    <w:rsid w:val="001A19D3"/>
    <w:rsid w:val="001A294C"/>
    <w:rsid w:val="001A3A33"/>
    <w:rsid w:val="001A3EDD"/>
    <w:rsid w:val="001A42A6"/>
    <w:rsid w:val="001B00D9"/>
    <w:rsid w:val="001B08B8"/>
    <w:rsid w:val="001B18FE"/>
    <w:rsid w:val="001B1A90"/>
    <w:rsid w:val="001B6867"/>
    <w:rsid w:val="001B7264"/>
    <w:rsid w:val="001C0CDD"/>
    <w:rsid w:val="001C316F"/>
    <w:rsid w:val="001C431C"/>
    <w:rsid w:val="001C5B39"/>
    <w:rsid w:val="001C6DF3"/>
    <w:rsid w:val="001C7450"/>
    <w:rsid w:val="001C7914"/>
    <w:rsid w:val="001C7ADE"/>
    <w:rsid w:val="001D01D7"/>
    <w:rsid w:val="001D2E3F"/>
    <w:rsid w:val="001D3065"/>
    <w:rsid w:val="001D68D5"/>
    <w:rsid w:val="001D7821"/>
    <w:rsid w:val="001D78EE"/>
    <w:rsid w:val="001E0738"/>
    <w:rsid w:val="001E19F8"/>
    <w:rsid w:val="001E267A"/>
    <w:rsid w:val="001E56D3"/>
    <w:rsid w:val="001E704F"/>
    <w:rsid w:val="001F005C"/>
    <w:rsid w:val="001F66EB"/>
    <w:rsid w:val="00200918"/>
    <w:rsid w:val="00203DCB"/>
    <w:rsid w:val="00205C24"/>
    <w:rsid w:val="00206AC9"/>
    <w:rsid w:val="002113DC"/>
    <w:rsid w:val="0021381C"/>
    <w:rsid w:val="00213F7E"/>
    <w:rsid w:val="00214525"/>
    <w:rsid w:val="0021462D"/>
    <w:rsid w:val="002149D2"/>
    <w:rsid w:val="00215304"/>
    <w:rsid w:val="00215699"/>
    <w:rsid w:val="00222134"/>
    <w:rsid w:val="00222610"/>
    <w:rsid w:val="00222CED"/>
    <w:rsid w:val="00223F42"/>
    <w:rsid w:val="00224F1E"/>
    <w:rsid w:val="002252F2"/>
    <w:rsid w:val="00226689"/>
    <w:rsid w:val="00226B1C"/>
    <w:rsid w:val="00226DE7"/>
    <w:rsid w:val="0023062B"/>
    <w:rsid w:val="00230E17"/>
    <w:rsid w:val="00231310"/>
    <w:rsid w:val="00233C81"/>
    <w:rsid w:val="00235837"/>
    <w:rsid w:val="00241033"/>
    <w:rsid w:val="002430D4"/>
    <w:rsid w:val="00244316"/>
    <w:rsid w:val="00244BBA"/>
    <w:rsid w:val="002506D8"/>
    <w:rsid w:val="002526DB"/>
    <w:rsid w:val="00253F38"/>
    <w:rsid w:val="002576FF"/>
    <w:rsid w:val="00257C33"/>
    <w:rsid w:val="00260235"/>
    <w:rsid w:val="00260E55"/>
    <w:rsid w:val="0026197D"/>
    <w:rsid w:val="00263227"/>
    <w:rsid w:val="00264419"/>
    <w:rsid w:val="00264BEE"/>
    <w:rsid w:val="002652C8"/>
    <w:rsid w:val="00265BD4"/>
    <w:rsid w:val="00265E30"/>
    <w:rsid w:val="002669D5"/>
    <w:rsid w:val="00266B89"/>
    <w:rsid w:val="0026755D"/>
    <w:rsid w:val="00267B86"/>
    <w:rsid w:val="00267EC2"/>
    <w:rsid w:val="00267F2A"/>
    <w:rsid w:val="00271510"/>
    <w:rsid w:val="002716E0"/>
    <w:rsid w:val="002723C5"/>
    <w:rsid w:val="002735E4"/>
    <w:rsid w:val="00273712"/>
    <w:rsid w:val="00273952"/>
    <w:rsid w:val="00275CDF"/>
    <w:rsid w:val="002763C1"/>
    <w:rsid w:val="0027647E"/>
    <w:rsid w:val="00276493"/>
    <w:rsid w:val="0027793A"/>
    <w:rsid w:val="00280A0B"/>
    <w:rsid w:val="00281B41"/>
    <w:rsid w:val="00281D62"/>
    <w:rsid w:val="00282C20"/>
    <w:rsid w:val="00282EFA"/>
    <w:rsid w:val="00283D34"/>
    <w:rsid w:val="0028585C"/>
    <w:rsid w:val="00285CAB"/>
    <w:rsid w:val="00285E6B"/>
    <w:rsid w:val="00285E8C"/>
    <w:rsid w:val="002867AD"/>
    <w:rsid w:val="002867F4"/>
    <w:rsid w:val="00287325"/>
    <w:rsid w:val="0029258D"/>
    <w:rsid w:val="0029283E"/>
    <w:rsid w:val="002955E6"/>
    <w:rsid w:val="00296C6D"/>
    <w:rsid w:val="00296E2D"/>
    <w:rsid w:val="002978F7"/>
    <w:rsid w:val="00297D5B"/>
    <w:rsid w:val="002A23A3"/>
    <w:rsid w:val="002A3DC8"/>
    <w:rsid w:val="002A7E67"/>
    <w:rsid w:val="002B19C1"/>
    <w:rsid w:val="002B2CB1"/>
    <w:rsid w:val="002B4431"/>
    <w:rsid w:val="002B5FE9"/>
    <w:rsid w:val="002B6399"/>
    <w:rsid w:val="002B645E"/>
    <w:rsid w:val="002B72CB"/>
    <w:rsid w:val="002B7B1C"/>
    <w:rsid w:val="002C02D2"/>
    <w:rsid w:val="002C1C6F"/>
    <w:rsid w:val="002C409F"/>
    <w:rsid w:val="002C4A21"/>
    <w:rsid w:val="002C4B89"/>
    <w:rsid w:val="002C569C"/>
    <w:rsid w:val="002D3711"/>
    <w:rsid w:val="002D473F"/>
    <w:rsid w:val="002D4E86"/>
    <w:rsid w:val="002D6EE0"/>
    <w:rsid w:val="002D73ED"/>
    <w:rsid w:val="002E01D9"/>
    <w:rsid w:val="002E1733"/>
    <w:rsid w:val="002E186F"/>
    <w:rsid w:val="002E262B"/>
    <w:rsid w:val="002E32C1"/>
    <w:rsid w:val="002E4BF3"/>
    <w:rsid w:val="002E6E5E"/>
    <w:rsid w:val="002E7095"/>
    <w:rsid w:val="002F1031"/>
    <w:rsid w:val="002F159E"/>
    <w:rsid w:val="002F1671"/>
    <w:rsid w:val="002F49FE"/>
    <w:rsid w:val="002F66FD"/>
    <w:rsid w:val="002F69EB"/>
    <w:rsid w:val="002F7712"/>
    <w:rsid w:val="002F77E2"/>
    <w:rsid w:val="002F7E41"/>
    <w:rsid w:val="00300A2F"/>
    <w:rsid w:val="00301B80"/>
    <w:rsid w:val="00305374"/>
    <w:rsid w:val="003077FB"/>
    <w:rsid w:val="00307C23"/>
    <w:rsid w:val="003102D1"/>
    <w:rsid w:val="00310E8B"/>
    <w:rsid w:val="00316FC0"/>
    <w:rsid w:val="003174E0"/>
    <w:rsid w:val="00320026"/>
    <w:rsid w:val="0032058B"/>
    <w:rsid w:val="00324A85"/>
    <w:rsid w:val="003257C3"/>
    <w:rsid w:val="00330DEA"/>
    <w:rsid w:val="003319CF"/>
    <w:rsid w:val="00331CC4"/>
    <w:rsid w:val="0033202C"/>
    <w:rsid w:val="00333657"/>
    <w:rsid w:val="003339D6"/>
    <w:rsid w:val="00333B9F"/>
    <w:rsid w:val="00334AA1"/>
    <w:rsid w:val="00334C48"/>
    <w:rsid w:val="00341994"/>
    <w:rsid w:val="00341FBC"/>
    <w:rsid w:val="00344160"/>
    <w:rsid w:val="00344C0C"/>
    <w:rsid w:val="00345AF6"/>
    <w:rsid w:val="0034676C"/>
    <w:rsid w:val="003568F0"/>
    <w:rsid w:val="00356DC5"/>
    <w:rsid w:val="00357E68"/>
    <w:rsid w:val="00357E70"/>
    <w:rsid w:val="003612BB"/>
    <w:rsid w:val="003629A6"/>
    <w:rsid w:val="00362F3D"/>
    <w:rsid w:val="00363975"/>
    <w:rsid w:val="00363A09"/>
    <w:rsid w:val="003654C5"/>
    <w:rsid w:val="003663A1"/>
    <w:rsid w:val="00373741"/>
    <w:rsid w:val="00373A05"/>
    <w:rsid w:val="00374C15"/>
    <w:rsid w:val="00375272"/>
    <w:rsid w:val="00375FB3"/>
    <w:rsid w:val="003769C9"/>
    <w:rsid w:val="003771BA"/>
    <w:rsid w:val="0037736B"/>
    <w:rsid w:val="003803E0"/>
    <w:rsid w:val="00383D12"/>
    <w:rsid w:val="00384509"/>
    <w:rsid w:val="00386582"/>
    <w:rsid w:val="00386C56"/>
    <w:rsid w:val="00392684"/>
    <w:rsid w:val="00395CF6"/>
    <w:rsid w:val="003967A3"/>
    <w:rsid w:val="00397AA2"/>
    <w:rsid w:val="00397B0A"/>
    <w:rsid w:val="003A049F"/>
    <w:rsid w:val="003A0966"/>
    <w:rsid w:val="003A1AEB"/>
    <w:rsid w:val="003A2649"/>
    <w:rsid w:val="003A40FE"/>
    <w:rsid w:val="003A454F"/>
    <w:rsid w:val="003A5279"/>
    <w:rsid w:val="003A56DD"/>
    <w:rsid w:val="003A6417"/>
    <w:rsid w:val="003A6A8B"/>
    <w:rsid w:val="003A6F59"/>
    <w:rsid w:val="003A746C"/>
    <w:rsid w:val="003B178E"/>
    <w:rsid w:val="003B3C0F"/>
    <w:rsid w:val="003B3DC8"/>
    <w:rsid w:val="003B45E6"/>
    <w:rsid w:val="003B4AD3"/>
    <w:rsid w:val="003B5439"/>
    <w:rsid w:val="003B6B23"/>
    <w:rsid w:val="003B7ED5"/>
    <w:rsid w:val="003C0909"/>
    <w:rsid w:val="003C0BD2"/>
    <w:rsid w:val="003C2263"/>
    <w:rsid w:val="003C2FEC"/>
    <w:rsid w:val="003C33D7"/>
    <w:rsid w:val="003C37FC"/>
    <w:rsid w:val="003C3EE6"/>
    <w:rsid w:val="003C59E0"/>
    <w:rsid w:val="003C5A29"/>
    <w:rsid w:val="003C6B09"/>
    <w:rsid w:val="003D0369"/>
    <w:rsid w:val="003D053F"/>
    <w:rsid w:val="003D24DF"/>
    <w:rsid w:val="003D3CF7"/>
    <w:rsid w:val="003D3EC5"/>
    <w:rsid w:val="003D4809"/>
    <w:rsid w:val="003D4A2C"/>
    <w:rsid w:val="003D51DA"/>
    <w:rsid w:val="003D6089"/>
    <w:rsid w:val="003D6A52"/>
    <w:rsid w:val="003D6E83"/>
    <w:rsid w:val="003D764D"/>
    <w:rsid w:val="003E08A0"/>
    <w:rsid w:val="003E1045"/>
    <w:rsid w:val="003E1720"/>
    <w:rsid w:val="003E2654"/>
    <w:rsid w:val="003E286B"/>
    <w:rsid w:val="003E2A6F"/>
    <w:rsid w:val="003E3379"/>
    <w:rsid w:val="003E5167"/>
    <w:rsid w:val="003E516F"/>
    <w:rsid w:val="003E6AFE"/>
    <w:rsid w:val="003E75B3"/>
    <w:rsid w:val="003F4114"/>
    <w:rsid w:val="004000C3"/>
    <w:rsid w:val="0040163E"/>
    <w:rsid w:val="00401B99"/>
    <w:rsid w:val="00401F6D"/>
    <w:rsid w:val="0040331A"/>
    <w:rsid w:val="004035CF"/>
    <w:rsid w:val="004046C6"/>
    <w:rsid w:val="00404B49"/>
    <w:rsid w:val="0040516D"/>
    <w:rsid w:val="00406245"/>
    <w:rsid w:val="00407FDD"/>
    <w:rsid w:val="004106E8"/>
    <w:rsid w:val="004107AD"/>
    <w:rsid w:val="00410FE7"/>
    <w:rsid w:val="00417101"/>
    <w:rsid w:val="00420F1A"/>
    <w:rsid w:val="00423D32"/>
    <w:rsid w:val="0042451A"/>
    <w:rsid w:val="004266AD"/>
    <w:rsid w:val="00426EA9"/>
    <w:rsid w:val="0043020E"/>
    <w:rsid w:val="00431989"/>
    <w:rsid w:val="004335E4"/>
    <w:rsid w:val="004353A0"/>
    <w:rsid w:val="0043789D"/>
    <w:rsid w:val="004403D3"/>
    <w:rsid w:val="00440F09"/>
    <w:rsid w:val="0044348F"/>
    <w:rsid w:val="0044386D"/>
    <w:rsid w:val="0044411B"/>
    <w:rsid w:val="00445688"/>
    <w:rsid w:val="004511B9"/>
    <w:rsid w:val="00453162"/>
    <w:rsid w:val="004565CB"/>
    <w:rsid w:val="00456675"/>
    <w:rsid w:val="00460B22"/>
    <w:rsid w:val="00462262"/>
    <w:rsid w:val="004640F9"/>
    <w:rsid w:val="004642A3"/>
    <w:rsid w:val="00466794"/>
    <w:rsid w:val="004722B9"/>
    <w:rsid w:val="00474B60"/>
    <w:rsid w:val="00474DE7"/>
    <w:rsid w:val="0047570F"/>
    <w:rsid w:val="004803D0"/>
    <w:rsid w:val="004812B1"/>
    <w:rsid w:val="00482DCE"/>
    <w:rsid w:val="0048327D"/>
    <w:rsid w:val="0048710F"/>
    <w:rsid w:val="00491338"/>
    <w:rsid w:val="00493D74"/>
    <w:rsid w:val="00497ED1"/>
    <w:rsid w:val="004A03C0"/>
    <w:rsid w:val="004A0527"/>
    <w:rsid w:val="004A136B"/>
    <w:rsid w:val="004A17C6"/>
    <w:rsid w:val="004A26EE"/>
    <w:rsid w:val="004A2E0E"/>
    <w:rsid w:val="004A35C7"/>
    <w:rsid w:val="004A5201"/>
    <w:rsid w:val="004A6E4F"/>
    <w:rsid w:val="004B1AB5"/>
    <w:rsid w:val="004B1F16"/>
    <w:rsid w:val="004B2E5F"/>
    <w:rsid w:val="004B37E3"/>
    <w:rsid w:val="004B387F"/>
    <w:rsid w:val="004B6127"/>
    <w:rsid w:val="004C1DC5"/>
    <w:rsid w:val="004C2B28"/>
    <w:rsid w:val="004C2FEE"/>
    <w:rsid w:val="004C6135"/>
    <w:rsid w:val="004C6332"/>
    <w:rsid w:val="004C6F26"/>
    <w:rsid w:val="004C715F"/>
    <w:rsid w:val="004D33BD"/>
    <w:rsid w:val="004D3C8E"/>
    <w:rsid w:val="004D4923"/>
    <w:rsid w:val="004D49CB"/>
    <w:rsid w:val="004D6ACA"/>
    <w:rsid w:val="004D7720"/>
    <w:rsid w:val="004D78E1"/>
    <w:rsid w:val="004E069F"/>
    <w:rsid w:val="004E0A0B"/>
    <w:rsid w:val="004E6F09"/>
    <w:rsid w:val="004E778A"/>
    <w:rsid w:val="004E7FC8"/>
    <w:rsid w:val="004F115F"/>
    <w:rsid w:val="004F66B1"/>
    <w:rsid w:val="00500193"/>
    <w:rsid w:val="00501719"/>
    <w:rsid w:val="00501F59"/>
    <w:rsid w:val="00502263"/>
    <w:rsid w:val="00503B13"/>
    <w:rsid w:val="00504255"/>
    <w:rsid w:val="005043B4"/>
    <w:rsid w:val="00504CB7"/>
    <w:rsid w:val="00506EF2"/>
    <w:rsid w:val="00512F1A"/>
    <w:rsid w:val="00513EB3"/>
    <w:rsid w:val="005200EA"/>
    <w:rsid w:val="005205EC"/>
    <w:rsid w:val="00523477"/>
    <w:rsid w:val="00523760"/>
    <w:rsid w:val="00524E74"/>
    <w:rsid w:val="005257F2"/>
    <w:rsid w:val="00526B26"/>
    <w:rsid w:val="00531021"/>
    <w:rsid w:val="00533050"/>
    <w:rsid w:val="005340F8"/>
    <w:rsid w:val="00534F60"/>
    <w:rsid w:val="0054156F"/>
    <w:rsid w:val="00541974"/>
    <w:rsid w:val="005435CC"/>
    <w:rsid w:val="005439D3"/>
    <w:rsid w:val="00543B68"/>
    <w:rsid w:val="005453DD"/>
    <w:rsid w:val="00545514"/>
    <w:rsid w:val="00545A6C"/>
    <w:rsid w:val="005460C7"/>
    <w:rsid w:val="00546A1B"/>
    <w:rsid w:val="00546A50"/>
    <w:rsid w:val="0055083B"/>
    <w:rsid w:val="00551560"/>
    <w:rsid w:val="00551CB6"/>
    <w:rsid w:val="00551F92"/>
    <w:rsid w:val="00553165"/>
    <w:rsid w:val="00556F2E"/>
    <w:rsid w:val="0056264B"/>
    <w:rsid w:val="005637D8"/>
    <w:rsid w:val="0056386F"/>
    <w:rsid w:val="005647E4"/>
    <w:rsid w:val="00570F55"/>
    <w:rsid w:val="00571AC2"/>
    <w:rsid w:val="00571D56"/>
    <w:rsid w:val="005726E3"/>
    <w:rsid w:val="00573EC3"/>
    <w:rsid w:val="00576195"/>
    <w:rsid w:val="00576A7E"/>
    <w:rsid w:val="00581FF1"/>
    <w:rsid w:val="00582C52"/>
    <w:rsid w:val="00583833"/>
    <w:rsid w:val="00584A64"/>
    <w:rsid w:val="0058585E"/>
    <w:rsid w:val="00587171"/>
    <w:rsid w:val="005877D7"/>
    <w:rsid w:val="00591F90"/>
    <w:rsid w:val="00592CD6"/>
    <w:rsid w:val="00594D11"/>
    <w:rsid w:val="00595A77"/>
    <w:rsid w:val="00595D44"/>
    <w:rsid w:val="005979BC"/>
    <w:rsid w:val="005A045A"/>
    <w:rsid w:val="005A0BDB"/>
    <w:rsid w:val="005A1205"/>
    <w:rsid w:val="005A1E55"/>
    <w:rsid w:val="005A27E2"/>
    <w:rsid w:val="005A2B05"/>
    <w:rsid w:val="005A356D"/>
    <w:rsid w:val="005A3B2E"/>
    <w:rsid w:val="005A576B"/>
    <w:rsid w:val="005A5AF4"/>
    <w:rsid w:val="005A5E08"/>
    <w:rsid w:val="005A7761"/>
    <w:rsid w:val="005B0BAA"/>
    <w:rsid w:val="005B1403"/>
    <w:rsid w:val="005B19D8"/>
    <w:rsid w:val="005B235B"/>
    <w:rsid w:val="005B27FA"/>
    <w:rsid w:val="005B390C"/>
    <w:rsid w:val="005B5C72"/>
    <w:rsid w:val="005B5F82"/>
    <w:rsid w:val="005C0445"/>
    <w:rsid w:val="005C2EA6"/>
    <w:rsid w:val="005C342B"/>
    <w:rsid w:val="005C3447"/>
    <w:rsid w:val="005C3E09"/>
    <w:rsid w:val="005C3FBB"/>
    <w:rsid w:val="005C43C4"/>
    <w:rsid w:val="005C4E12"/>
    <w:rsid w:val="005C539C"/>
    <w:rsid w:val="005D1808"/>
    <w:rsid w:val="005D3251"/>
    <w:rsid w:val="005D3A68"/>
    <w:rsid w:val="005D5150"/>
    <w:rsid w:val="005D5383"/>
    <w:rsid w:val="005D5A63"/>
    <w:rsid w:val="005E067F"/>
    <w:rsid w:val="005E5DC1"/>
    <w:rsid w:val="005F2CF8"/>
    <w:rsid w:val="005F31DD"/>
    <w:rsid w:val="005F3466"/>
    <w:rsid w:val="005F3BC3"/>
    <w:rsid w:val="005F44E2"/>
    <w:rsid w:val="005F6507"/>
    <w:rsid w:val="005F654D"/>
    <w:rsid w:val="005F7D1C"/>
    <w:rsid w:val="00600566"/>
    <w:rsid w:val="0060100B"/>
    <w:rsid w:val="00601148"/>
    <w:rsid w:val="00601518"/>
    <w:rsid w:val="00604206"/>
    <w:rsid w:val="00610CA1"/>
    <w:rsid w:val="0061253C"/>
    <w:rsid w:val="0061448F"/>
    <w:rsid w:val="00616124"/>
    <w:rsid w:val="006179B8"/>
    <w:rsid w:val="00617EFC"/>
    <w:rsid w:val="006227D7"/>
    <w:rsid w:val="00624F4F"/>
    <w:rsid w:val="00625F94"/>
    <w:rsid w:val="0062679F"/>
    <w:rsid w:val="006302E8"/>
    <w:rsid w:val="00630AF2"/>
    <w:rsid w:val="0063183B"/>
    <w:rsid w:val="00632C0B"/>
    <w:rsid w:val="0063453F"/>
    <w:rsid w:val="006355A4"/>
    <w:rsid w:val="006367A7"/>
    <w:rsid w:val="00637494"/>
    <w:rsid w:val="006377DE"/>
    <w:rsid w:val="00643C9E"/>
    <w:rsid w:val="006446C0"/>
    <w:rsid w:val="006448FC"/>
    <w:rsid w:val="00647A27"/>
    <w:rsid w:val="00650753"/>
    <w:rsid w:val="00651219"/>
    <w:rsid w:val="00655408"/>
    <w:rsid w:val="00661C38"/>
    <w:rsid w:val="00661E6B"/>
    <w:rsid w:val="0066476E"/>
    <w:rsid w:val="006665C8"/>
    <w:rsid w:val="0066664F"/>
    <w:rsid w:val="00666A1C"/>
    <w:rsid w:val="00666EE0"/>
    <w:rsid w:val="00671243"/>
    <w:rsid w:val="00671E64"/>
    <w:rsid w:val="00672759"/>
    <w:rsid w:val="00672A3A"/>
    <w:rsid w:val="0067452D"/>
    <w:rsid w:val="00680A0E"/>
    <w:rsid w:val="006837D2"/>
    <w:rsid w:val="006846F0"/>
    <w:rsid w:val="00686092"/>
    <w:rsid w:val="006903EF"/>
    <w:rsid w:val="00690C26"/>
    <w:rsid w:val="00691179"/>
    <w:rsid w:val="006942BA"/>
    <w:rsid w:val="006967AF"/>
    <w:rsid w:val="006A0F27"/>
    <w:rsid w:val="006A29E1"/>
    <w:rsid w:val="006A6B5F"/>
    <w:rsid w:val="006A6FE2"/>
    <w:rsid w:val="006A73C5"/>
    <w:rsid w:val="006B0A55"/>
    <w:rsid w:val="006B1BD4"/>
    <w:rsid w:val="006B229F"/>
    <w:rsid w:val="006B2FD6"/>
    <w:rsid w:val="006B6CD4"/>
    <w:rsid w:val="006B7366"/>
    <w:rsid w:val="006B742B"/>
    <w:rsid w:val="006C1971"/>
    <w:rsid w:val="006C3C72"/>
    <w:rsid w:val="006C4359"/>
    <w:rsid w:val="006C4824"/>
    <w:rsid w:val="006C6388"/>
    <w:rsid w:val="006C6398"/>
    <w:rsid w:val="006D2BCA"/>
    <w:rsid w:val="006D38D9"/>
    <w:rsid w:val="006D39A2"/>
    <w:rsid w:val="006D3D88"/>
    <w:rsid w:val="006D40F5"/>
    <w:rsid w:val="006D58DC"/>
    <w:rsid w:val="006D71AB"/>
    <w:rsid w:val="006E05CF"/>
    <w:rsid w:val="006E280B"/>
    <w:rsid w:val="006E3672"/>
    <w:rsid w:val="006E4563"/>
    <w:rsid w:val="006E516E"/>
    <w:rsid w:val="006E63A9"/>
    <w:rsid w:val="006F139B"/>
    <w:rsid w:val="006F2A21"/>
    <w:rsid w:val="006F2B6D"/>
    <w:rsid w:val="006F491B"/>
    <w:rsid w:val="006F4D44"/>
    <w:rsid w:val="006F530F"/>
    <w:rsid w:val="006F69E9"/>
    <w:rsid w:val="007002F0"/>
    <w:rsid w:val="007008E1"/>
    <w:rsid w:val="007021D3"/>
    <w:rsid w:val="00702C35"/>
    <w:rsid w:val="00702D07"/>
    <w:rsid w:val="007041E0"/>
    <w:rsid w:val="00705126"/>
    <w:rsid w:val="00705742"/>
    <w:rsid w:val="00706891"/>
    <w:rsid w:val="00712A29"/>
    <w:rsid w:val="007131DC"/>
    <w:rsid w:val="0071500B"/>
    <w:rsid w:val="0071627F"/>
    <w:rsid w:val="00716C29"/>
    <w:rsid w:val="00716E93"/>
    <w:rsid w:val="0072036B"/>
    <w:rsid w:val="007223DA"/>
    <w:rsid w:val="00722E1D"/>
    <w:rsid w:val="00724B98"/>
    <w:rsid w:val="0072589A"/>
    <w:rsid w:val="00725921"/>
    <w:rsid w:val="0072642F"/>
    <w:rsid w:val="00726EC8"/>
    <w:rsid w:val="00727185"/>
    <w:rsid w:val="00727C44"/>
    <w:rsid w:val="00734180"/>
    <w:rsid w:val="007353A9"/>
    <w:rsid w:val="0073581E"/>
    <w:rsid w:val="007366FF"/>
    <w:rsid w:val="007370B7"/>
    <w:rsid w:val="00737846"/>
    <w:rsid w:val="00740DF6"/>
    <w:rsid w:val="007421DF"/>
    <w:rsid w:val="007461C1"/>
    <w:rsid w:val="00746A2A"/>
    <w:rsid w:val="00750043"/>
    <w:rsid w:val="007522EA"/>
    <w:rsid w:val="007531B1"/>
    <w:rsid w:val="00754C1E"/>
    <w:rsid w:val="00755BFB"/>
    <w:rsid w:val="00756580"/>
    <w:rsid w:val="00761BAE"/>
    <w:rsid w:val="007620DD"/>
    <w:rsid w:val="00763B98"/>
    <w:rsid w:val="00763CCE"/>
    <w:rsid w:val="00764AA4"/>
    <w:rsid w:val="00765635"/>
    <w:rsid w:val="0077076F"/>
    <w:rsid w:val="007715E5"/>
    <w:rsid w:val="007729E1"/>
    <w:rsid w:val="0077648A"/>
    <w:rsid w:val="0077699A"/>
    <w:rsid w:val="007778D6"/>
    <w:rsid w:val="00780E8C"/>
    <w:rsid w:val="00781C6D"/>
    <w:rsid w:val="00784DFB"/>
    <w:rsid w:val="00790901"/>
    <w:rsid w:val="00791143"/>
    <w:rsid w:val="007913D9"/>
    <w:rsid w:val="0079203C"/>
    <w:rsid w:val="00793DA6"/>
    <w:rsid w:val="0079608A"/>
    <w:rsid w:val="0079702E"/>
    <w:rsid w:val="007A23D1"/>
    <w:rsid w:val="007A2EE1"/>
    <w:rsid w:val="007A32BA"/>
    <w:rsid w:val="007A5532"/>
    <w:rsid w:val="007A564B"/>
    <w:rsid w:val="007A58FB"/>
    <w:rsid w:val="007A59A9"/>
    <w:rsid w:val="007B2084"/>
    <w:rsid w:val="007B2E3B"/>
    <w:rsid w:val="007B42BF"/>
    <w:rsid w:val="007B43B5"/>
    <w:rsid w:val="007C0DD4"/>
    <w:rsid w:val="007C13C3"/>
    <w:rsid w:val="007C1ED2"/>
    <w:rsid w:val="007C286E"/>
    <w:rsid w:val="007C58A2"/>
    <w:rsid w:val="007D29D1"/>
    <w:rsid w:val="007D338F"/>
    <w:rsid w:val="007D38B4"/>
    <w:rsid w:val="007D5691"/>
    <w:rsid w:val="007D5C3D"/>
    <w:rsid w:val="007D5E4D"/>
    <w:rsid w:val="007E0FC2"/>
    <w:rsid w:val="007E19C3"/>
    <w:rsid w:val="007E2916"/>
    <w:rsid w:val="007E473E"/>
    <w:rsid w:val="007E4DC4"/>
    <w:rsid w:val="007E4E2F"/>
    <w:rsid w:val="007E5A16"/>
    <w:rsid w:val="007F02AB"/>
    <w:rsid w:val="007F03A2"/>
    <w:rsid w:val="007F0B87"/>
    <w:rsid w:val="007F1897"/>
    <w:rsid w:val="007F2AE2"/>
    <w:rsid w:val="007F3AB1"/>
    <w:rsid w:val="007F5886"/>
    <w:rsid w:val="00800662"/>
    <w:rsid w:val="008007C6"/>
    <w:rsid w:val="008032D7"/>
    <w:rsid w:val="0080349C"/>
    <w:rsid w:val="008043C1"/>
    <w:rsid w:val="0080458B"/>
    <w:rsid w:val="00805222"/>
    <w:rsid w:val="00810DF1"/>
    <w:rsid w:val="008113E9"/>
    <w:rsid w:val="00812E1B"/>
    <w:rsid w:val="0081394D"/>
    <w:rsid w:val="00813AB2"/>
    <w:rsid w:val="00814847"/>
    <w:rsid w:val="008151F2"/>
    <w:rsid w:val="00815F14"/>
    <w:rsid w:val="0081737D"/>
    <w:rsid w:val="00824002"/>
    <w:rsid w:val="008242A7"/>
    <w:rsid w:val="008244D4"/>
    <w:rsid w:val="00824D87"/>
    <w:rsid w:val="0083003B"/>
    <w:rsid w:val="0083116B"/>
    <w:rsid w:val="00831FD6"/>
    <w:rsid w:val="008325E3"/>
    <w:rsid w:val="00834361"/>
    <w:rsid w:val="008346B7"/>
    <w:rsid w:val="00834F8C"/>
    <w:rsid w:val="00835751"/>
    <w:rsid w:val="00836889"/>
    <w:rsid w:val="00836F34"/>
    <w:rsid w:val="00837283"/>
    <w:rsid w:val="00837A1F"/>
    <w:rsid w:val="00837EE2"/>
    <w:rsid w:val="00840786"/>
    <w:rsid w:val="00840FD7"/>
    <w:rsid w:val="00841245"/>
    <w:rsid w:val="00844EBC"/>
    <w:rsid w:val="00846188"/>
    <w:rsid w:val="00846249"/>
    <w:rsid w:val="008500A1"/>
    <w:rsid w:val="00855070"/>
    <w:rsid w:val="0085571B"/>
    <w:rsid w:val="0085616A"/>
    <w:rsid w:val="0085769F"/>
    <w:rsid w:val="008603D6"/>
    <w:rsid w:val="00863612"/>
    <w:rsid w:val="00863F33"/>
    <w:rsid w:val="00866C2D"/>
    <w:rsid w:val="00867740"/>
    <w:rsid w:val="00867A09"/>
    <w:rsid w:val="00871279"/>
    <w:rsid w:val="008713BD"/>
    <w:rsid w:val="00873036"/>
    <w:rsid w:val="00874004"/>
    <w:rsid w:val="00874543"/>
    <w:rsid w:val="00874EC6"/>
    <w:rsid w:val="008750C9"/>
    <w:rsid w:val="008754E6"/>
    <w:rsid w:val="00876ED5"/>
    <w:rsid w:val="00877C66"/>
    <w:rsid w:val="00877C87"/>
    <w:rsid w:val="00880EF8"/>
    <w:rsid w:val="00883731"/>
    <w:rsid w:val="00884071"/>
    <w:rsid w:val="008843A3"/>
    <w:rsid w:val="0088654D"/>
    <w:rsid w:val="00890382"/>
    <w:rsid w:val="008903EE"/>
    <w:rsid w:val="008911CA"/>
    <w:rsid w:val="008921E5"/>
    <w:rsid w:val="008938F9"/>
    <w:rsid w:val="00896509"/>
    <w:rsid w:val="00897B43"/>
    <w:rsid w:val="008A0B6B"/>
    <w:rsid w:val="008A269F"/>
    <w:rsid w:val="008A45BF"/>
    <w:rsid w:val="008A45CC"/>
    <w:rsid w:val="008A46CD"/>
    <w:rsid w:val="008A4851"/>
    <w:rsid w:val="008A57B1"/>
    <w:rsid w:val="008A5963"/>
    <w:rsid w:val="008B066D"/>
    <w:rsid w:val="008B3EF5"/>
    <w:rsid w:val="008B5526"/>
    <w:rsid w:val="008C03F1"/>
    <w:rsid w:val="008C1931"/>
    <w:rsid w:val="008D0C3C"/>
    <w:rsid w:val="008D0E82"/>
    <w:rsid w:val="008D0F73"/>
    <w:rsid w:val="008D517D"/>
    <w:rsid w:val="008D5E12"/>
    <w:rsid w:val="008D6750"/>
    <w:rsid w:val="008E08CE"/>
    <w:rsid w:val="008E3308"/>
    <w:rsid w:val="008E4960"/>
    <w:rsid w:val="008E5510"/>
    <w:rsid w:val="008E5B1F"/>
    <w:rsid w:val="008E672F"/>
    <w:rsid w:val="008E6E14"/>
    <w:rsid w:val="008E7873"/>
    <w:rsid w:val="008F0653"/>
    <w:rsid w:val="008F1684"/>
    <w:rsid w:val="008F1AA6"/>
    <w:rsid w:val="008F1CD1"/>
    <w:rsid w:val="008F2414"/>
    <w:rsid w:val="008F2541"/>
    <w:rsid w:val="008F5EB8"/>
    <w:rsid w:val="0090329C"/>
    <w:rsid w:val="009035FB"/>
    <w:rsid w:val="00903FCA"/>
    <w:rsid w:val="00906012"/>
    <w:rsid w:val="00906AEC"/>
    <w:rsid w:val="00910BA0"/>
    <w:rsid w:val="00911164"/>
    <w:rsid w:val="009132D2"/>
    <w:rsid w:val="00913854"/>
    <w:rsid w:val="00913E98"/>
    <w:rsid w:val="0091429E"/>
    <w:rsid w:val="0091585E"/>
    <w:rsid w:val="009217F0"/>
    <w:rsid w:val="009230B9"/>
    <w:rsid w:val="00923F93"/>
    <w:rsid w:val="009255FE"/>
    <w:rsid w:val="009256DC"/>
    <w:rsid w:val="009271BC"/>
    <w:rsid w:val="009314C3"/>
    <w:rsid w:val="0093469B"/>
    <w:rsid w:val="0093491A"/>
    <w:rsid w:val="0093552B"/>
    <w:rsid w:val="009368EF"/>
    <w:rsid w:val="009373DA"/>
    <w:rsid w:val="00941605"/>
    <w:rsid w:val="00941B46"/>
    <w:rsid w:val="00941E80"/>
    <w:rsid w:val="00941F51"/>
    <w:rsid w:val="009432B8"/>
    <w:rsid w:val="00945F9D"/>
    <w:rsid w:val="00950336"/>
    <w:rsid w:val="00950F10"/>
    <w:rsid w:val="009518A5"/>
    <w:rsid w:val="00951B84"/>
    <w:rsid w:val="00951DF4"/>
    <w:rsid w:val="00951EB0"/>
    <w:rsid w:val="009524CF"/>
    <w:rsid w:val="009528AD"/>
    <w:rsid w:val="00952AC7"/>
    <w:rsid w:val="00953462"/>
    <w:rsid w:val="00954032"/>
    <w:rsid w:val="0095413E"/>
    <w:rsid w:val="009565B4"/>
    <w:rsid w:val="009610B0"/>
    <w:rsid w:val="00961A89"/>
    <w:rsid w:val="0096219A"/>
    <w:rsid w:val="00963721"/>
    <w:rsid w:val="00970415"/>
    <w:rsid w:val="009709D3"/>
    <w:rsid w:val="00971A92"/>
    <w:rsid w:val="0097760B"/>
    <w:rsid w:val="00980273"/>
    <w:rsid w:val="00980846"/>
    <w:rsid w:val="00982FDA"/>
    <w:rsid w:val="00984603"/>
    <w:rsid w:val="00985176"/>
    <w:rsid w:val="009A406F"/>
    <w:rsid w:val="009A53F6"/>
    <w:rsid w:val="009A5D5D"/>
    <w:rsid w:val="009A609E"/>
    <w:rsid w:val="009A65B0"/>
    <w:rsid w:val="009A678A"/>
    <w:rsid w:val="009A7546"/>
    <w:rsid w:val="009B075A"/>
    <w:rsid w:val="009B1792"/>
    <w:rsid w:val="009B245F"/>
    <w:rsid w:val="009B24AD"/>
    <w:rsid w:val="009B2A20"/>
    <w:rsid w:val="009B2E68"/>
    <w:rsid w:val="009B3DA3"/>
    <w:rsid w:val="009B4073"/>
    <w:rsid w:val="009B49DF"/>
    <w:rsid w:val="009B512E"/>
    <w:rsid w:val="009B56B0"/>
    <w:rsid w:val="009B5EEE"/>
    <w:rsid w:val="009B6030"/>
    <w:rsid w:val="009B725C"/>
    <w:rsid w:val="009C49B1"/>
    <w:rsid w:val="009C595F"/>
    <w:rsid w:val="009C60BE"/>
    <w:rsid w:val="009C6F07"/>
    <w:rsid w:val="009D04E0"/>
    <w:rsid w:val="009D19E8"/>
    <w:rsid w:val="009D20D9"/>
    <w:rsid w:val="009D21DA"/>
    <w:rsid w:val="009D4397"/>
    <w:rsid w:val="009D5AC9"/>
    <w:rsid w:val="009D6130"/>
    <w:rsid w:val="009D74B7"/>
    <w:rsid w:val="009E16F0"/>
    <w:rsid w:val="009E2424"/>
    <w:rsid w:val="009E3411"/>
    <w:rsid w:val="009E34B0"/>
    <w:rsid w:val="009E457C"/>
    <w:rsid w:val="009E4C70"/>
    <w:rsid w:val="009E60FA"/>
    <w:rsid w:val="009E6163"/>
    <w:rsid w:val="009F4A90"/>
    <w:rsid w:val="009F514C"/>
    <w:rsid w:val="009F5D4B"/>
    <w:rsid w:val="009F7432"/>
    <w:rsid w:val="00A0181B"/>
    <w:rsid w:val="00A026FF"/>
    <w:rsid w:val="00A032FB"/>
    <w:rsid w:val="00A045DA"/>
    <w:rsid w:val="00A05082"/>
    <w:rsid w:val="00A05E18"/>
    <w:rsid w:val="00A068F1"/>
    <w:rsid w:val="00A06BFB"/>
    <w:rsid w:val="00A10AFA"/>
    <w:rsid w:val="00A11561"/>
    <w:rsid w:val="00A15426"/>
    <w:rsid w:val="00A168B1"/>
    <w:rsid w:val="00A20661"/>
    <w:rsid w:val="00A22A99"/>
    <w:rsid w:val="00A22FCF"/>
    <w:rsid w:val="00A233CF"/>
    <w:rsid w:val="00A257BA"/>
    <w:rsid w:val="00A26298"/>
    <w:rsid w:val="00A332D5"/>
    <w:rsid w:val="00A35BCF"/>
    <w:rsid w:val="00A43FFB"/>
    <w:rsid w:val="00A46CBF"/>
    <w:rsid w:val="00A474B0"/>
    <w:rsid w:val="00A50B2D"/>
    <w:rsid w:val="00A51130"/>
    <w:rsid w:val="00A519C5"/>
    <w:rsid w:val="00A52620"/>
    <w:rsid w:val="00A52DCF"/>
    <w:rsid w:val="00A53151"/>
    <w:rsid w:val="00A54D59"/>
    <w:rsid w:val="00A54DE3"/>
    <w:rsid w:val="00A55EEA"/>
    <w:rsid w:val="00A61519"/>
    <w:rsid w:val="00A6155B"/>
    <w:rsid w:val="00A627B9"/>
    <w:rsid w:val="00A62C5C"/>
    <w:rsid w:val="00A646B8"/>
    <w:rsid w:val="00A650BE"/>
    <w:rsid w:val="00A6696A"/>
    <w:rsid w:val="00A669CC"/>
    <w:rsid w:val="00A66E48"/>
    <w:rsid w:val="00A674B2"/>
    <w:rsid w:val="00A70659"/>
    <w:rsid w:val="00A70739"/>
    <w:rsid w:val="00A70B99"/>
    <w:rsid w:val="00A70C58"/>
    <w:rsid w:val="00A7288A"/>
    <w:rsid w:val="00A77592"/>
    <w:rsid w:val="00A77EA3"/>
    <w:rsid w:val="00A825BA"/>
    <w:rsid w:val="00A82F3B"/>
    <w:rsid w:val="00A851A1"/>
    <w:rsid w:val="00A87CAF"/>
    <w:rsid w:val="00A90EC1"/>
    <w:rsid w:val="00A926C9"/>
    <w:rsid w:val="00A94007"/>
    <w:rsid w:val="00A94194"/>
    <w:rsid w:val="00A94528"/>
    <w:rsid w:val="00A94593"/>
    <w:rsid w:val="00A94F3A"/>
    <w:rsid w:val="00A95088"/>
    <w:rsid w:val="00A95101"/>
    <w:rsid w:val="00AA0131"/>
    <w:rsid w:val="00AA0269"/>
    <w:rsid w:val="00AA1ABF"/>
    <w:rsid w:val="00AA2446"/>
    <w:rsid w:val="00AA309C"/>
    <w:rsid w:val="00AA3A3A"/>
    <w:rsid w:val="00AA3FF0"/>
    <w:rsid w:val="00AA421A"/>
    <w:rsid w:val="00AA4A02"/>
    <w:rsid w:val="00AA4DF9"/>
    <w:rsid w:val="00AB0E76"/>
    <w:rsid w:val="00AB20E2"/>
    <w:rsid w:val="00AB48FF"/>
    <w:rsid w:val="00AB5F75"/>
    <w:rsid w:val="00AB7BBE"/>
    <w:rsid w:val="00AB7DEF"/>
    <w:rsid w:val="00AC0538"/>
    <w:rsid w:val="00AC0BAB"/>
    <w:rsid w:val="00AC2AB4"/>
    <w:rsid w:val="00AC2D58"/>
    <w:rsid w:val="00AC3A8F"/>
    <w:rsid w:val="00AC44E0"/>
    <w:rsid w:val="00AC51B8"/>
    <w:rsid w:val="00AC5F1E"/>
    <w:rsid w:val="00AC6675"/>
    <w:rsid w:val="00AC71D2"/>
    <w:rsid w:val="00AD09FD"/>
    <w:rsid w:val="00AD1195"/>
    <w:rsid w:val="00AD1DA8"/>
    <w:rsid w:val="00AD643B"/>
    <w:rsid w:val="00AE008D"/>
    <w:rsid w:val="00AE1505"/>
    <w:rsid w:val="00AE1DEC"/>
    <w:rsid w:val="00AE1F44"/>
    <w:rsid w:val="00AE20B1"/>
    <w:rsid w:val="00AE3649"/>
    <w:rsid w:val="00AE4C3D"/>
    <w:rsid w:val="00AE5EF3"/>
    <w:rsid w:val="00AE5F05"/>
    <w:rsid w:val="00AE680C"/>
    <w:rsid w:val="00AE68FA"/>
    <w:rsid w:val="00AF1149"/>
    <w:rsid w:val="00AF13C5"/>
    <w:rsid w:val="00AF2661"/>
    <w:rsid w:val="00AF3065"/>
    <w:rsid w:val="00AF5BF2"/>
    <w:rsid w:val="00AF7656"/>
    <w:rsid w:val="00B033D3"/>
    <w:rsid w:val="00B0352A"/>
    <w:rsid w:val="00B064BC"/>
    <w:rsid w:val="00B124A7"/>
    <w:rsid w:val="00B17C66"/>
    <w:rsid w:val="00B205AA"/>
    <w:rsid w:val="00B234AD"/>
    <w:rsid w:val="00B240CB"/>
    <w:rsid w:val="00B24F97"/>
    <w:rsid w:val="00B26788"/>
    <w:rsid w:val="00B31BE8"/>
    <w:rsid w:val="00B33B46"/>
    <w:rsid w:val="00B34205"/>
    <w:rsid w:val="00B350F1"/>
    <w:rsid w:val="00B415B3"/>
    <w:rsid w:val="00B447E6"/>
    <w:rsid w:val="00B45076"/>
    <w:rsid w:val="00B45F98"/>
    <w:rsid w:val="00B469BF"/>
    <w:rsid w:val="00B47FE0"/>
    <w:rsid w:val="00B5236E"/>
    <w:rsid w:val="00B5240F"/>
    <w:rsid w:val="00B5325A"/>
    <w:rsid w:val="00B541CA"/>
    <w:rsid w:val="00B55992"/>
    <w:rsid w:val="00B56020"/>
    <w:rsid w:val="00B5764F"/>
    <w:rsid w:val="00B57A73"/>
    <w:rsid w:val="00B57BC7"/>
    <w:rsid w:val="00B60ECC"/>
    <w:rsid w:val="00B6134E"/>
    <w:rsid w:val="00B61607"/>
    <w:rsid w:val="00B62A1E"/>
    <w:rsid w:val="00B668E5"/>
    <w:rsid w:val="00B7028F"/>
    <w:rsid w:val="00B70DF1"/>
    <w:rsid w:val="00B72A6B"/>
    <w:rsid w:val="00B72B04"/>
    <w:rsid w:val="00B748BA"/>
    <w:rsid w:val="00B74F29"/>
    <w:rsid w:val="00B75141"/>
    <w:rsid w:val="00B753B9"/>
    <w:rsid w:val="00B76A48"/>
    <w:rsid w:val="00B7703F"/>
    <w:rsid w:val="00B77C21"/>
    <w:rsid w:val="00B77D48"/>
    <w:rsid w:val="00B803F6"/>
    <w:rsid w:val="00B80BA1"/>
    <w:rsid w:val="00B83F21"/>
    <w:rsid w:val="00B854C9"/>
    <w:rsid w:val="00B87572"/>
    <w:rsid w:val="00B875E8"/>
    <w:rsid w:val="00B9183F"/>
    <w:rsid w:val="00B91CD7"/>
    <w:rsid w:val="00B924E0"/>
    <w:rsid w:val="00B93AAF"/>
    <w:rsid w:val="00B95F3B"/>
    <w:rsid w:val="00B970AA"/>
    <w:rsid w:val="00B970C8"/>
    <w:rsid w:val="00B9749D"/>
    <w:rsid w:val="00BA0231"/>
    <w:rsid w:val="00BA194C"/>
    <w:rsid w:val="00BA25DB"/>
    <w:rsid w:val="00BA39A9"/>
    <w:rsid w:val="00BA47EB"/>
    <w:rsid w:val="00BA7FD9"/>
    <w:rsid w:val="00BB72D7"/>
    <w:rsid w:val="00BB7750"/>
    <w:rsid w:val="00BC03EF"/>
    <w:rsid w:val="00BC256E"/>
    <w:rsid w:val="00BC69C5"/>
    <w:rsid w:val="00BD2042"/>
    <w:rsid w:val="00BD54E3"/>
    <w:rsid w:val="00BD55C8"/>
    <w:rsid w:val="00BD6BED"/>
    <w:rsid w:val="00BD7A3B"/>
    <w:rsid w:val="00BE0761"/>
    <w:rsid w:val="00BE1E72"/>
    <w:rsid w:val="00BE225C"/>
    <w:rsid w:val="00BE5141"/>
    <w:rsid w:val="00BE766A"/>
    <w:rsid w:val="00BE7ECF"/>
    <w:rsid w:val="00BF03A7"/>
    <w:rsid w:val="00BF3123"/>
    <w:rsid w:val="00BF49A7"/>
    <w:rsid w:val="00BF53E1"/>
    <w:rsid w:val="00BF6866"/>
    <w:rsid w:val="00BF6CE0"/>
    <w:rsid w:val="00BF7B19"/>
    <w:rsid w:val="00C00F74"/>
    <w:rsid w:val="00C0131D"/>
    <w:rsid w:val="00C01BA7"/>
    <w:rsid w:val="00C02F68"/>
    <w:rsid w:val="00C057E0"/>
    <w:rsid w:val="00C05AB7"/>
    <w:rsid w:val="00C10A99"/>
    <w:rsid w:val="00C10FFD"/>
    <w:rsid w:val="00C11151"/>
    <w:rsid w:val="00C122C5"/>
    <w:rsid w:val="00C1515F"/>
    <w:rsid w:val="00C16E41"/>
    <w:rsid w:val="00C20964"/>
    <w:rsid w:val="00C216BC"/>
    <w:rsid w:val="00C25BB6"/>
    <w:rsid w:val="00C26529"/>
    <w:rsid w:val="00C33868"/>
    <w:rsid w:val="00C352E4"/>
    <w:rsid w:val="00C37630"/>
    <w:rsid w:val="00C407F9"/>
    <w:rsid w:val="00C4304B"/>
    <w:rsid w:val="00C4372C"/>
    <w:rsid w:val="00C43E72"/>
    <w:rsid w:val="00C45883"/>
    <w:rsid w:val="00C45AE2"/>
    <w:rsid w:val="00C461DD"/>
    <w:rsid w:val="00C479E4"/>
    <w:rsid w:val="00C5284A"/>
    <w:rsid w:val="00C5385C"/>
    <w:rsid w:val="00C539EE"/>
    <w:rsid w:val="00C55AF2"/>
    <w:rsid w:val="00C5760E"/>
    <w:rsid w:val="00C57752"/>
    <w:rsid w:val="00C63265"/>
    <w:rsid w:val="00C63485"/>
    <w:rsid w:val="00C65A8F"/>
    <w:rsid w:val="00C67F11"/>
    <w:rsid w:val="00C708AF"/>
    <w:rsid w:val="00C7330C"/>
    <w:rsid w:val="00C73A6D"/>
    <w:rsid w:val="00C76309"/>
    <w:rsid w:val="00C76FB4"/>
    <w:rsid w:val="00C8029D"/>
    <w:rsid w:val="00C81640"/>
    <w:rsid w:val="00C82BEA"/>
    <w:rsid w:val="00C83969"/>
    <w:rsid w:val="00C852B8"/>
    <w:rsid w:val="00C86A7B"/>
    <w:rsid w:val="00C8707E"/>
    <w:rsid w:val="00C87E95"/>
    <w:rsid w:val="00C9076D"/>
    <w:rsid w:val="00C91FDA"/>
    <w:rsid w:val="00C926DA"/>
    <w:rsid w:val="00C95428"/>
    <w:rsid w:val="00C963D5"/>
    <w:rsid w:val="00CA0C0F"/>
    <w:rsid w:val="00CA1035"/>
    <w:rsid w:val="00CA1695"/>
    <w:rsid w:val="00CA2061"/>
    <w:rsid w:val="00CA2500"/>
    <w:rsid w:val="00CA5833"/>
    <w:rsid w:val="00CA7546"/>
    <w:rsid w:val="00CB0997"/>
    <w:rsid w:val="00CB0D28"/>
    <w:rsid w:val="00CB300E"/>
    <w:rsid w:val="00CB364C"/>
    <w:rsid w:val="00CB36E7"/>
    <w:rsid w:val="00CB6806"/>
    <w:rsid w:val="00CB7A07"/>
    <w:rsid w:val="00CC21E6"/>
    <w:rsid w:val="00CC2661"/>
    <w:rsid w:val="00CC2FF9"/>
    <w:rsid w:val="00CC38B0"/>
    <w:rsid w:val="00CC3A8F"/>
    <w:rsid w:val="00CC4C26"/>
    <w:rsid w:val="00CD058F"/>
    <w:rsid w:val="00CD137E"/>
    <w:rsid w:val="00CD22F7"/>
    <w:rsid w:val="00CD4108"/>
    <w:rsid w:val="00CD6670"/>
    <w:rsid w:val="00CD7321"/>
    <w:rsid w:val="00CE1CAF"/>
    <w:rsid w:val="00CE3319"/>
    <w:rsid w:val="00CE38CF"/>
    <w:rsid w:val="00CE40BB"/>
    <w:rsid w:val="00CE4D4A"/>
    <w:rsid w:val="00CE4EE5"/>
    <w:rsid w:val="00CE7027"/>
    <w:rsid w:val="00CE7511"/>
    <w:rsid w:val="00CF0BAE"/>
    <w:rsid w:val="00CF13E7"/>
    <w:rsid w:val="00CF1717"/>
    <w:rsid w:val="00CF1EFF"/>
    <w:rsid w:val="00CF3BD6"/>
    <w:rsid w:val="00CF6235"/>
    <w:rsid w:val="00CF6BB8"/>
    <w:rsid w:val="00CF6DE8"/>
    <w:rsid w:val="00CF73F2"/>
    <w:rsid w:val="00CF7F10"/>
    <w:rsid w:val="00D000C7"/>
    <w:rsid w:val="00D01182"/>
    <w:rsid w:val="00D02913"/>
    <w:rsid w:val="00D04356"/>
    <w:rsid w:val="00D069D5"/>
    <w:rsid w:val="00D07EC3"/>
    <w:rsid w:val="00D131BC"/>
    <w:rsid w:val="00D14AF6"/>
    <w:rsid w:val="00D201BB"/>
    <w:rsid w:val="00D210DC"/>
    <w:rsid w:val="00D211D1"/>
    <w:rsid w:val="00D21C8A"/>
    <w:rsid w:val="00D240F6"/>
    <w:rsid w:val="00D3377F"/>
    <w:rsid w:val="00D36C11"/>
    <w:rsid w:val="00D36E2E"/>
    <w:rsid w:val="00D413E1"/>
    <w:rsid w:val="00D425DF"/>
    <w:rsid w:val="00D43928"/>
    <w:rsid w:val="00D46AEA"/>
    <w:rsid w:val="00D46F84"/>
    <w:rsid w:val="00D47093"/>
    <w:rsid w:val="00D50A34"/>
    <w:rsid w:val="00D50A82"/>
    <w:rsid w:val="00D5129B"/>
    <w:rsid w:val="00D5185A"/>
    <w:rsid w:val="00D5380F"/>
    <w:rsid w:val="00D53D50"/>
    <w:rsid w:val="00D5488C"/>
    <w:rsid w:val="00D54B83"/>
    <w:rsid w:val="00D55636"/>
    <w:rsid w:val="00D561D9"/>
    <w:rsid w:val="00D604E4"/>
    <w:rsid w:val="00D60C86"/>
    <w:rsid w:val="00D61BA0"/>
    <w:rsid w:val="00D620DD"/>
    <w:rsid w:val="00D622D3"/>
    <w:rsid w:val="00D63134"/>
    <w:rsid w:val="00D663EF"/>
    <w:rsid w:val="00D66EC8"/>
    <w:rsid w:val="00D701BE"/>
    <w:rsid w:val="00D713D3"/>
    <w:rsid w:val="00D72108"/>
    <w:rsid w:val="00D737DA"/>
    <w:rsid w:val="00D73E4B"/>
    <w:rsid w:val="00D741AB"/>
    <w:rsid w:val="00D7521A"/>
    <w:rsid w:val="00D76649"/>
    <w:rsid w:val="00D77074"/>
    <w:rsid w:val="00D810B9"/>
    <w:rsid w:val="00D82604"/>
    <w:rsid w:val="00D83374"/>
    <w:rsid w:val="00D837A8"/>
    <w:rsid w:val="00D865A5"/>
    <w:rsid w:val="00D923A6"/>
    <w:rsid w:val="00D92AA5"/>
    <w:rsid w:val="00D93215"/>
    <w:rsid w:val="00D93C88"/>
    <w:rsid w:val="00D949B9"/>
    <w:rsid w:val="00D96E4A"/>
    <w:rsid w:val="00DA02D6"/>
    <w:rsid w:val="00DA1CEE"/>
    <w:rsid w:val="00DA51B7"/>
    <w:rsid w:val="00DA54F4"/>
    <w:rsid w:val="00DA5CED"/>
    <w:rsid w:val="00DA66DB"/>
    <w:rsid w:val="00DA7529"/>
    <w:rsid w:val="00DA7694"/>
    <w:rsid w:val="00DB12BE"/>
    <w:rsid w:val="00DB48E9"/>
    <w:rsid w:val="00DB6176"/>
    <w:rsid w:val="00DC0228"/>
    <w:rsid w:val="00DC1906"/>
    <w:rsid w:val="00DC19A0"/>
    <w:rsid w:val="00DC25CE"/>
    <w:rsid w:val="00DC34DD"/>
    <w:rsid w:val="00DC3E50"/>
    <w:rsid w:val="00DD172D"/>
    <w:rsid w:val="00DD3EC2"/>
    <w:rsid w:val="00DD6D9D"/>
    <w:rsid w:val="00DE2C01"/>
    <w:rsid w:val="00DE30D7"/>
    <w:rsid w:val="00DE5014"/>
    <w:rsid w:val="00DE5087"/>
    <w:rsid w:val="00DE6A36"/>
    <w:rsid w:val="00DE71B3"/>
    <w:rsid w:val="00DE742D"/>
    <w:rsid w:val="00DF2494"/>
    <w:rsid w:val="00DF2D0E"/>
    <w:rsid w:val="00DF3631"/>
    <w:rsid w:val="00DF406C"/>
    <w:rsid w:val="00DF5A60"/>
    <w:rsid w:val="00DF609A"/>
    <w:rsid w:val="00DF6FDA"/>
    <w:rsid w:val="00DF7E17"/>
    <w:rsid w:val="00E00815"/>
    <w:rsid w:val="00E00EE0"/>
    <w:rsid w:val="00E01B9D"/>
    <w:rsid w:val="00E02ECB"/>
    <w:rsid w:val="00E04C5A"/>
    <w:rsid w:val="00E0662D"/>
    <w:rsid w:val="00E07356"/>
    <w:rsid w:val="00E103EF"/>
    <w:rsid w:val="00E11039"/>
    <w:rsid w:val="00E1348E"/>
    <w:rsid w:val="00E14517"/>
    <w:rsid w:val="00E16D71"/>
    <w:rsid w:val="00E21778"/>
    <w:rsid w:val="00E21918"/>
    <w:rsid w:val="00E21EF7"/>
    <w:rsid w:val="00E225A3"/>
    <w:rsid w:val="00E225D5"/>
    <w:rsid w:val="00E2295D"/>
    <w:rsid w:val="00E32728"/>
    <w:rsid w:val="00E337CC"/>
    <w:rsid w:val="00E337D4"/>
    <w:rsid w:val="00E33EA6"/>
    <w:rsid w:val="00E342AE"/>
    <w:rsid w:val="00E34D3A"/>
    <w:rsid w:val="00E37097"/>
    <w:rsid w:val="00E40284"/>
    <w:rsid w:val="00E40AFD"/>
    <w:rsid w:val="00E43016"/>
    <w:rsid w:val="00E446EE"/>
    <w:rsid w:val="00E4741B"/>
    <w:rsid w:val="00E477B5"/>
    <w:rsid w:val="00E511AA"/>
    <w:rsid w:val="00E5126F"/>
    <w:rsid w:val="00E515D0"/>
    <w:rsid w:val="00E52DCD"/>
    <w:rsid w:val="00E538DF"/>
    <w:rsid w:val="00E543D3"/>
    <w:rsid w:val="00E61512"/>
    <w:rsid w:val="00E63DB7"/>
    <w:rsid w:val="00E656FB"/>
    <w:rsid w:val="00E660B5"/>
    <w:rsid w:val="00E669BE"/>
    <w:rsid w:val="00E67361"/>
    <w:rsid w:val="00E718C8"/>
    <w:rsid w:val="00E71C5E"/>
    <w:rsid w:val="00E71D6D"/>
    <w:rsid w:val="00E73A71"/>
    <w:rsid w:val="00E74310"/>
    <w:rsid w:val="00E74F90"/>
    <w:rsid w:val="00E766FE"/>
    <w:rsid w:val="00E767D0"/>
    <w:rsid w:val="00E7696C"/>
    <w:rsid w:val="00E800B1"/>
    <w:rsid w:val="00E8124F"/>
    <w:rsid w:val="00E825D7"/>
    <w:rsid w:val="00E82E22"/>
    <w:rsid w:val="00E84C75"/>
    <w:rsid w:val="00E8512B"/>
    <w:rsid w:val="00E8580A"/>
    <w:rsid w:val="00E861EF"/>
    <w:rsid w:val="00E86235"/>
    <w:rsid w:val="00E91E68"/>
    <w:rsid w:val="00E9324D"/>
    <w:rsid w:val="00E950CE"/>
    <w:rsid w:val="00E9527D"/>
    <w:rsid w:val="00E95F2A"/>
    <w:rsid w:val="00E97B1B"/>
    <w:rsid w:val="00E97F1E"/>
    <w:rsid w:val="00EA0707"/>
    <w:rsid w:val="00EA12B2"/>
    <w:rsid w:val="00EA4334"/>
    <w:rsid w:val="00EA6D45"/>
    <w:rsid w:val="00EA7072"/>
    <w:rsid w:val="00EA786E"/>
    <w:rsid w:val="00EB286A"/>
    <w:rsid w:val="00EB322F"/>
    <w:rsid w:val="00EB5C22"/>
    <w:rsid w:val="00EB5F55"/>
    <w:rsid w:val="00EB6134"/>
    <w:rsid w:val="00EB76AA"/>
    <w:rsid w:val="00EC09AC"/>
    <w:rsid w:val="00EC5035"/>
    <w:rsid w:val="00EC599D"/>
    <w:rsid w:val="00EC5E12"/>
    <w:rsid w:val="00EC61DF"/>
    <w:rsid w:val="00EC7D25"/>
    <w:rsid w:val="00ED0216"/>
    <w:rsid w:val="00ED0EA3"/>
    <w:rsid w:val="00ED1A45"/>
    <w:rsid w:val="00ED21AB"/>
    <w:rsid w:val="00ED28CC"/>
    <w:rsid w:val="00ED370B"/>
    <w:rsid w:val="00ED590D"/>
    <w:rsid w:val="00ED6C0A"/>
    <w:rsid w:val="00ED6DCF"/>
    <w:rsid w:val="00ED7CFF"/>
    <w:rsid w:val="00EE0420"/>
    <w:rsid w:val="00EE09B1"/>
    <w:rsid w:val="00EE0B14"/>
    <w:rsid w:val="00EE2A61"/>
    <w:rsid w:val="00EE2DB6"/>
    <w:rsid w:val="00EE3EA3"/>
    <w:rsid w:val="00EE6BDE"/>
    <w:rsid w:val="00EE78B4"/>
    <w:rsid w:val="00EE7D5C"/>
    <w:rsid w:val="00EF15C5"/>
    <w:rsid w:val="00EF1F5E"/>
    <w:rsid w:val="00EF237F"/>
    <w:rsid w:val="00EF2F3F"/>
    <w:rsid w:val="00EF44CE"/>
    <w:rsid w:val="00EF4B4F"/>
    <w:rsid w:val="00EF56B4"/>
    <w:rsid w:val="00EF6B36"/>
    <w:rsid w:val="00EF7968"/>
    <w:rsid w:val="00F00B04"/>
    <w:rsid w:val="00F0110E"/>
    <w:rsid w:val="00F01A1E"/>
    <w:rsid w:val="00F02740"/>
    <w:rsid w:val="00F03FC0"/>
    <w:rsid w:val="00F05041"/>
    <w:rsid w:val="00F06E5B"/>
    <w:rsid w:val="00F07AB7"/>
    <w:rsid w:val="00F100EB"/>
    <w:rsid w:val="00F10931"/>
    <w:rsid w:val="00F11C4F"/>
    <w:rsid w:val="00F146CF"/>
    <w:rsid w:val="00F16582"/>
    <w:rsid w:val="00F167DE"/>
    <w:rsid w:val="00F21F93"/>
    <w:rsid w:val="00F24E8A"/>
    <w:rsid w:val="00F251E5"/>
    <w:rsid w:val="00F2600E"/>
    <w:rsid w:val="00F312C7"/>
    <w:rsid w:val="00F324A9"/>
    <w:rsid w:val="00F32E0F"/>
    <w:rsid w:val="00F3473A"/>
    <w:rsid w:val="00F34C1D"/>
    <w:rsid w:val="00F3587C"/>
    <w:rsid w:val="00F35DC4"/>
    <w:rsid w:val="00F37F1C"/>
    <w:rsid w:val="00F4299F"/>
    <w:rsid w:val="00F42A1E"/>
    <w:rsid w:val="00F42FA1"/>
    <w:rsid w:val="00F43F42"/>
    <w:rsid w:val="00F44AB9"/>
    <w:rsid w:val="00F45CED"/>
    <w:rsid w:val="00F52EC5"/>
    <w:rsid w:val="00F53995"/>
    <w:rsid w:val="00F53D9B"/>
    <w:rsid w:val="00F63570"/>
    <w:rsid w:val="00F66463"/>
    <w:rsid w:val="00F6667F"/>
    <w:rsid w:val="00F66B3C"/>
    <w:rsid w:val="00F7215A"/>
    <w:rsid w:val="00F73A45"/>
    <w:rsid w:val="00F7587E"/>
    <w:rsid w:val="00F764B3"/>
    <w:rsid w:val="00F80356"/>
    <w:rsid w:val="00F81C80"/>
    <w:rsid w:val="00F81D86"/>
    <w:rsid w:val="00F828CE"/>
    <w:rsid w:val="00F86246"/>
    <w:rsid w:val="00F877EE"/>
    <w:rsid w:val="00F904EB"/>
    <w:rsid w:val="00F90DD9"/>
    <w:rsid w:val="00F92C21"/>
    <w:rsid w:val="00F93122"/>
    <w:rsid w:val="00F93FE1"/>
    <w:rsid w:val="00F94931"/>
    <w:rsid w:val="00F951C3"/>
    <w:rsid w:val="00F95810"/>
    <w:rsid w:val="00F96F45"/>
    <w:rsid w:val="00FA0794"/>
    <w:rsid w:val="00FA0BFD"/>
    <w:rsid w:val="00FA3630"/>
    <w:rsid w:val="00FA38AF"/>
    <w:rsid w:val="00FA5CC1"/>
    <w:rsid w:val="00FA67B9"/>
    <w:rsid w:val="00FA7ABF"/>
    <w:rsid w:val="00FB1AB9"/>
    <w:rsid w:val="00FB3136"/>
    <w:rsid w:val="00FB3523"/>
    <w:rsid w:val="00FB4A0F"/>
    <w:rsid w:val="00FC17A5"/>
    <w:rsid w:val="00FC402C"/>
    <w:rsid w:val="00FC52B1"/>
    <w:rsid w:val="00FC5572"/>
    <w:rsid w:val="00FD0D38"/>
    <w:rsid w:val="00FD0EB6"/>
    <w:rsid w:val="00FD1151"/>
    <w:rsid w:val="00FD6777"/>
    <w:rsid w:val="00FD6ABB"/>
    <w:rsid w:val="00FD704B"/>
    <w:rsid w:val="00FD7D7C"/>
    <w:rsid w:val="00FD7F18"/>
    <w:rsid w:val="00FE192F"/>
    <w:rsid w:val="00FE2566"/>
    <w:rsid w:val="00FE3E03"/>
    <w:rsid w:val="00FE54FC"/>
    <w:rsid w:val="00FE5B2D"/>
    <w:rsid w:val="00FE62C2"/>
    <w:rsid w:val="00FF0531"/>
    <w:rsid w:val="00FF097B"/>
    <w:rsid w:val="00FF0BDF"/>
    <w:rsid w:val="00FF10DA"/>
    <w:rsid w:val="00FF255C"/>
    <w:rsid w:val="00FF2DA1"/>
    <w:rsid w:val="00FF6984"/>
    <w:rsid w:val="00FF6F23"/>
    <w:rsid w:val="00FF74A2"/>
    <w:rsid w:val="00FF799C"/>
    <w:rsid w:val="00FF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FB7E"/>
  <w15:docId w15:val="{E72ED543-536C-4A5C-BF94-E3302354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1DA"/>
    <w:pPr>
      <w:spacing w:after="15" w:line="248" w:lineRule="auto"/>
      <w:ind w:left="3724" w:right="227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line="255" w:lineRule="auto"/>
      <w:ind w:left="52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7"/>
      <w:ind w:left="262"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paragraph" w:styleId="ListParagraph">
    <w:name w:val="List Paragraph"/>
    <w:basedOn w:val="Normal"/>
    <w:uiPriority w:val="34"/>
    <w:qFormat/>
    <w:rsid w:val="00B9183F"/>
    <w:pPr>
      <w:ind w:left="720"/>
      <w:contextualSpacing/>
    </w:pPr>
  </w:style>
  <w:style w:type="paragraph" w:styleId="BalloonText">
    <w:name w:val="Balloon Text"/>
    <w:basedOn w:val="Normal"/>
    <w:link w:val="BalloonTextChar"/>
    <w:uiPriority w:val="99"/>
    <w:semiHidden/>
    <w:unhideWhenUsed/>
    <w:rsid w:val="00361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2BB"/>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FF2DA1"/>
    <w:rPr>
      <w:sz w:val="16"/>
      <w:szCs w:val="16"/>
    </w:rPr>
  </w:style>
  <w:style w:type="paragraph" w:styleId="CommentText">
    <w:name w:val="annotation text"/>
    <w:basedOn w:val="Normal"/>
    <w:link w:val="CommentTextChar"/>
    <w:uiPriority w:val="99"/>
    <w:semiHidden/>
    <w:unhideWhenUsed/>
    <w:rsid w:val="00FF2DA1"/>
    <w:pPr>
      <w:spacing w:line="240" w:lineRule="auto"/>
    </w:pPr>
    <w:rPr>
      <w:sz w:val="20"/>
      <w:szCs w:val="20"/>
    </w:rPr>
  </w:style>
  <w:style w:type="character" w:customStyle="1" w:styleId="CommentTextChar">
    <w:name w:val="Comment Text Char"/>
    <w:basedOn w:val="DefaultParagraphFont"/>
    <w:link w:val="CommentText"/>
    <w:uiPriority w:val="99"/>
    <w:semiHidden/>
    <w:rsid w:val="00FF2DA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F2DA1"/>
    <w:rPr>
      <w:b/>
      <w:bCs/>
    </w:rPr>
  </w:style>
  <w:style w:type="character" w:customStyle="1" w:styleId="CommentSubjectChar">
    <w:name w:val="Comment Subject Char"/>
    <w:basedOn w:val="CommentTextChar"/>
    <w:link w:val="CommentSubject"/>
    <w:uiPriority w:val="99"/>
    <w:semiHidden/>
    <w:rsid w:val="00FF2DA1"/>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D737DA"/>
    <w:rPr>
      <w:color w:val="0563C1"/>
      <w:u w:val="single"/>
    </w:rPr>
  </w:style>
  <w:style w:type="character" w:styleId="FollowedHyperlink">
    <w:name w:val="FollowedHyperlink"/>
    <w:basedOn w:val="DefaultParagraphFont"/>
    <w:uiPriority w:val="99"/>
    <w:semiHidden/>
    <w:unhideWhenUsed/>
    <w:rsid w:val="00334C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5341">
      <w:bodyDiv w:val="1"/>
      <w:marLeft w:val="0"/>
      <w:marRight w:val="0"/>
      <w:marTop w:val="0"/>
      <w:marBottom w:val="0"/>
      <w:divBdr>
        <w:top w:val="none" w:sz="0" w:space="0" w:color="auto"/>
        <w:left w:val="none" w:sz="0" w:space="0" w:color="auto"/>
        <w:bottom w:val="none" w:sz="0" w:space="0" w:color="auto"/>
        <w:right w:val="none" w:sz="0" w:space="0" w:color="auto"/>
      </w:divBdr>
    </w:div>
    <w:div w:id="127630494">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316496725">
      <w:bodyDiv w:val="1"/>
      <w:marLeft w:val="0"/>
      <w:marRight w:val="0"/>
      <w:marTop w:val="0"/>
      <w:marBottom w:val="0"/>
      <w:divBdr>
        <w:top w:val="none" w:sz="0" w:space="0" w:color="auto"/>
        <w:left w:val="none" w:sz="0" w:space="0" w:color="auto"/>
        <w:bottom w:val="none" w:sz="0" w:space="0" w:color="auto"/>
        <w:right w:val="none" w:sz="0" w:space="0" w:color="auto"/>
      </w:divBdr>
    </w:div>
    <w:div w:id="399720448">
      <w:bodyDiv w:val="1"/>
      <w:marLeft w:val="0"/>
      <w:marRight w:val="0"/>
      <w:marTop w:val="0"/>
      <w:marBottom w:val="0"/>
      <w:divBdr>
        <w:top w:val="none" w:sz="0" w:space="0" w:color="auto"/>
        <w:left w:val="none" w:sz="0" w:space="0" w:color="auto"/>
        <w:bottom w:val="none" w:sz="0" w:space="0" w:color="auto"/>
        <w:right w:val="none" w:sz="0" w:space="0" w:color="auto"/>
      </w:divBdr>
    </w:div>
    <w:div w:id="409549797">
      <w:bodyDiv w:val="1"/>
      <w:marLeft w:val="0"/>
      <w:marRight w:val="0"/>
      <w:marTop w:val="0"/>
      <w:marBottom w:val="0"/>
      <w:divBdr>
        <w:top w:val="none" w:sz="0" w:space="0" w:color="auto"/>
        <w:left w:val="none" w:sz="0" w:space="0" w:color="auto"/>
        <w:bottom w:val="none" w:sz="0" w:space="0" w:color="auto"/>
        <w:right w:val="none" w:sz="0" w:space="0" w:color="auto"/>
      </w:divBdr>
    </w:div>
    <w:div w:id="416169312">
      <w:bodyDiv w:val="1"/>
      <w:marLeft w:val="0"/>
      <w:marRight w:val="0"/>
      <w:marTop w:val="0"/>
      <w:marBottom w:val="0"/>
      <w:divBdr>
        <w:top w:val="none" w:sz="0" w:space="0" w:color="auto"/>
        <w:left w:val="none" w:sz="0" w:space="0" w:color="auto"/>
        <w:bottom w:val="none" w:sz="0" w:space="0" w:color="auto"/>
        <w:right w:val="none" w:sz="0" w:space="0" w:color="auto"/>
      </w:divBdr>
    </w:div>
    <w:div w:id="483282520">
      <w:bodyDiv w:val="1"/>
      <w:marLeft w:val="0"/>
      <w:marRight w:val="0"/>
      <w:marTop w:val="0"/>
      <w:marBottom w:val="0"/>
      <w:divBdr>
        <w:top w:val="none" w:sz="0" w:space="0" w:color="auto"/>
        <w:left w:val="none" w:sz="0" w:space="0" w:color="auto"/>
        <w:bottom w:val="none" w:sz="0" w:space="0" w:color="auto"/>
        <w:right w:val="none" w:sz="0" w:space="0" w:color="auto"/>
      </w:divBdr>
    </w:div>
    <w:div w:id="603608414">
      <w:bodyDiv w:val="1"/>
      <w:marLeft w:val="0"/>
      <w:marRight w:val="0"/>
      <w:marTop w:val="0"/>
      <w:marBottom w:val="0"/>
      <w:divBdr>
        <w:top w:val="none" w:sz="0" w:space="0" w:color="auto"/>
        <w:left w:val="none" w:sz="0" w:space="0" w:color="auto"/>
        <w:bottom w:val="none" w:sz="0" w:space="0" w:color="auto"/>
        <w:right w:val="none" w:sz="0" w:space="0" w:color="auto"/>
      </w:divBdr>
    </w:div>
    <w:div w:id="614598243">
      <w:bodyDiv w:val="1"/>
      <w:marLeft w:val="0"/>
      <w:marRight w:val="0"/>
      <w:marTop w:val="0"/>
      <w:marBottom w:val="0"/>
      <w:divBdr>
        <w:top w:val="none" w:sz="0" w:space="0" w:color="auto"/>
        <w:left w:val="none" w:sz="0" w:space="0" w:color="auto"/>
        <w:bottom w:val="none" w:sz="0" w:space="0" w:color="auto"/>
        <w:right w:val="none" w:sz="0" w:space="0" w:color="auto"/>
      </w:divBdr>
    </w:div>
    <w:div w:id="656500151">
      <w:bodyDiv w:val="1"/>
      <w:marLeft w:val="0"/>
      <w:marRight w:val="0"/>
      <w:marTop w:val="0"/>
      <w:marBottom w:val="0"/>
      <w:divBdr>
        <w:top w:val="none" w:sz="0" w:space="0" w:color="auto"/>
        <w:left w:val="none" w:sz="0" w:space="0" w:color="auto"/>
        <w:bottom w:val="none" w:sz="0" w:space="0" w:color="auto"/>
        <w:right w:val="none" w:sz="0" w:space="0" w:color="auto"/>
      </w:divBdr>
    </w:div>
    <w:div w:id="701711999">
      <w:bodyDiv w:val="1"/>
      <w:marLeft w:val="0"/>
      <w:marRight w:val="0"/>
      <w:marTop w:val="0"/>
      <w:marBottom w:val="0"/>
      <w:divBdr>
        <w:top w:val="none" w:sz="0" w:space="0" w:color="auto"/>
        <w:left w:val="none" w:sz="0" w:space="0" w:color="auto"/>
        <w:bottom w:val="none" w:sz="0" w:space="0" w:color="auto"/>
        <w:right w:val="none" w:sz="0" w:space="0" w:color="auto"/>
      </w:divBdr>
    </w:div>
    <w:div w:id="738089941">
      <w:bodyDiv w:val="1"/>
      <w:marLeft w:val="0"/>
      <w:marRight w:val="0"/>
      <w:marTop w:val="0"/>
      <w:marBottom w:val="0"/>
      <w:divBdr>
        <w:top w:val="none" w:sz="0" w:space="0" w:color="auto"/>
        <w:left w:val="none" w:sz="0" w:space="0" w:color="auto"/>
        <w:bottom w:val="none" w:sz="0" w:space="0" w:color="auto"/>
        <w:right w:val="none" w:sz="0" w:space="0" w:color="auto"/>
      </w:divBdr>
    </w:div>
    <w:div w:id="744037447">
      <w:bodyDiv w:val="1"/>
      <w:marLeft w:val="0"/>
      <w:marRight w:val="0"/>
      <w:marTop w:val="0"/>
      <w:marBottom w:val="0"/>
      <w:divBdr>
        <w:top w:val="none" w:sz="0" w:space="0" w:color="auto"/>
        <w:left w:val="none" w:sz="0" w:space="0" w:color="auto"/>
        <w:bottom w:val="none" w:sz="0" w:space="0" w:color="auto"/>
        <w:right w:val="none" w:sz="0" w:space="0" w:color="auto"/>
      </w:divBdr>
    </w:div>
    <w:div w:id="761730798">
      <w:bodyDiv w:val="1"/>
      <w:marLeft w:val="0"/>
      <w:marRight w:val="0"/>
      <w:marTop w:val="0"/>
      <w:marBottom w:val="0"/>
      <w:divBdr>
        <w:top w:val="none" w:sz="0" w:space="0" w:color="auto"/>
        <w:left w:val="none" w:sz="0" w:space="0" w:color="auto"/>
        <w:bottom w:val="none" w:sz="0" w:space="0" w:color="auto"/>
        <w:right w:val="none" w:sz="0" w:space="0" w:color="auto"/>
      </w:divBdr>
    </w:div>
    <w:div w:id="784155272">
      <w:bodyDiv w:val="1"/>
      <w:marLeft w:val="0"/>
      <w:marRight w:val="0"/>
      <w:marTop w:val="0"/>
      <w:marBottom w:val="0"/>
      <w:divBdr>
        <w:top w:val="none" w:sz="0" w:space="0" w:color="auto"/>
        <w:left w:val="none" w:sz="0" w:space="0" w:color="auto"/>
        <w:bottom w:val="none" w:sz="0" w:space="0" w:color="auto"/>
        <w:right w:val="none" w:sz="0" w:space="0" w:color="auto"/>
      </w:divBdr>
    </w:div>
    <w:div w:id="795562211">
      <w:bodyDiv w:val="1"/>
      <w:marLeft w:val="0"/>
      <w:marRight w:val="0"/>
      <w:marTop w:val="0"/>
      <w:marBottom w:val="0"/>
      <w:divBdr>
        <w:top w:val="none" w:sz="0" w:space="0" w:color="auto"/>
        <w:left w:val="none" w:sz="0" w:space="0" w:color="auto"/>
        <w:bottom w:val="none" w:sz="0" w:space="0" w:color="auto"/>
        <w:right w:val="none" w:sz="0" w:space="0" w:color="auto"/>
      </w:divBdr>
    </w:div>
    <w:div w:id="909580081">
      <w:bodyDiv w:val="1"/>
      <w:marLeft w:val="0"/>
      <w:marRight w:val="0"/>
      <w:marTop w:val="0"/>
      <w:marBottom w:val="0"/>
      <w:divBdr>
        <w:top w:val="none" w:sz="0" w:space="0" w:color="auto"/>
        <w:left w:val="none" w:sz="0" w:space="0" w:color="auto"/>
        <w:bottom w:val="none" w:sz="0" w:space="0" w:color="auto"/>
        <w:right w:val="none" w:sz="0" w:space="0" w:color="auto"/>
      </w:divBdr>
    </w:div>
    <w:div w:id="988437045">
      <w:bodyDiv w:val="1"/>
      <w:marLeft w:val="0"/>
      <w:marRight w:val="0"/>
      <w:marTop w:val="0"/>
      <w:marBottom w:val="0"/>
      <w:divBdr>
        <w:top w:val="none" w:sz="0" w:space="0" w:color="auto"/>
        <w:left w:val="none" w:sz="0" w:space="0" w:color="auto"/>
        <w:bottom w:val="none" w:sz="0" w:space="0" w:color="auto"/>
        <w:right w:val="none" w:sz="0" w:space="0" w:color="auto"/>
      </w:divBdr>
    </w:div>
    <w:div w:id="1021736552">
      <w:bodyDiv w:val="1"/>
      <w:marLeft w:val="0"/>
      <w:marRight w:val="0"/>
      <w:marTop w:val="0"/>
      <w:marBottom w:val="0"/>
      <w:divBdr>
        <w:top w:val="none" w:sz="0" w:space="0" w:color="auto"/>
        <w:left w:val="none" w:sz="0" w:space="0" w:color="auto"/>
        <w:bottom w:val="none" w:sz="0" w:space="0" w:color="auto"/>
        <w:right w:val="none" w:sz="0" w:space="0" w:color="auto"/>
      </w:divBdr>
    </w:div>
    <w:div w:id="1025252471">
      <w:bodyDiv w:val="1"/>
      <w:marLeft w:val="0"/>
      <w:marRight w:val="0"/>
      <w:marTop w:val="0"/>
      <w:marBottom w:val="0"/>
      <w:divBdr>
        <w:top w:val="none" w:sz="0" w:space="0" w:color="auto"/>
        <w:left w:val="none" w:sz="0" w:space="0" w:color="auto"/>
        <w:bottom w:val="none" w:sz="0" w:space="0" w:color="auto"/>
        <w:right w:val="none" w:sz="0" w:space="0" w:color="auto"/>
      </w:divBdr>
    </w:div>
    <w:div w:id="1063800015">
      <w:bodyDiv w:val="1"/>
      <w:marLeft w:val="0"/>
      <w:marRight w:val="0"/>
      <w:marTop w:val="0"/>
      <w:marBottom w:val="0"/>
      <w:divBdr>
        <w:top w:val="none" w:sz="0" w:space="0" w:color="auto"/>
        <w:left w:val="none" w:sz="0" w:space="0" w:color="auto"/>
        <w:bottom w:val="none" w:sz="0" w:space="0" w:color="auto"/>
        <w:right w:val="none" w:sz="0" w:space="0" w:color="auto"/>
      </w:divBdr>
    </w:div>
    <w:div w:id="1074662514">
      <w:bodyDiv w:val="1"/>
      <w:marLeft w:val="0"/>
      <w:marRight w:val="0"/>
      <w:marTop w:val="0"/>
      <w:marBottom w:val="0"/>
      <w:divBdr>
        <w:top w:val="none" w:sz="0" w:space="0" w:color="auto"/>
        <w:left w:val="none" w:sz="0" w:space="0" w:color="auto"/>
        <w:bottom w:val="none" w:sz="0" w:space="0" w:color="auto"/>
        <w:right w:val="none" w:sz="0" w:space="0" w:color="auto"/>
      </w:divBdr>
    </w:div>
    <w:div w:id="1121651834">
      <w:bodyDiv w:val="1"/>
      <w:marLeft w:val="0"/>
      <w:marRight w:val="0"/>
      <w:marTop w:val="0"/>
      <w:marBottom w:val="0"/>
      <w:divBdr>
        <w:top w:val="none" w:sz="0" w:space="0" w:color="auto"/>
        <w:left w:val="none" w:sz="0" w:space="0" w:color="auto"/>
        <w:bottom w:val="none" w:sz="0" w:space="0" w:color="auto"/>
        <w:right w:val="none" w:sz="0" w:space="0" w:color="auto"/>
      </w:divBdr>
    </w:div>
    <w:div w:id="1161000289">
      <w:bodyDiv w:val="1"/>
      <w:marLeft w:val="0"/>
      <w:marRight w:val="0"/>
      <w:marTop w:val="0"/>
      <w:marBottom w:val="0"/>
      <w:divBdr>
        <w:top w:val="none" w:sz="0" w:space="0" w:color="auto"/>
        <w:left w:val="none" w:sz="0" w:space="0" w:color="auto"/>
        <w:bottom w:val="none" w:sz="0" w:space="0" w:color="auto"/>
        <w:right w:val="none" w:sz="0" w:space="0" w:color="auto"/>
      </w:divBdr>
    </w:div>
    <w:div w:id="1195073634">
      <w:bodyDiv w:val="1"/>
      <w:marLeft w:val="0"/>
      <w:marRight w:val="0"/>
      <w:marTop w:val="0"/>
      <w:marBottom w:val="0"/>
      <w:divBdr>
        <w:top w:val="none" w:sz="0" w:space="0" w:color="auto"/>
        <w:left w:val="none" w:sz="0" w:space="0" w:color="auto"/>
        <w:bottom w:val="none" w:sz="0" w:space="0" w:color="auto"/>
        <w:right w:val="none" w:sz="0" w:space="0" w:color="auto"/>
      </w:divBdr>
    </w:div>
    <w:div w:id="1225797605">
      <w:bodyDiv w:val="1"/>
      <w:marLeft w:val="0"/>
      <w:marRight w:val="0"/>
      <w:marTop w:val="0"/>
      <w:marBottom w:val="0"/>
      <w:divBdr>
        <w:top w:val="none" w:sz="0" w:space="0" w:color="auto"/>
        <w:left w:val="none" w:sz="0" w:space="0" w:color="auto"/>
        <w:bottom w:val="none" w:sz="0" w:space="0" w:color="auto"/>
        <w:right w:val="none" w:sz="0" w:space="0" w:color="auto"/>
      </w:divBdr>
    </w:div>
    <w:div w:id="1246458021">
      <w:bodyDiv w:val="1"/>
      <w:marLeft w:val="0"/>
      <w:marRight w:val="0"/>
      <w:marTop w:val="0"/>
      <w:marBottom w:val="0"/>
      <w:divBdr>
        <w:top w:val="none" w:sz="0" w:space="0" w:color="auto"/>
        <w:left w:val="none" w:sz="0" w:space="0" w:color="auto"/>
        <w:bottom w:val="none" w:sz="0" w:space="0" w:color="auto"/>
        <w:right w:val="none" w:sz="0" w:space="0" w:color="auto"/>
      </w:divBdr>
    </w:div>
    <w:div w:id="1252591079">
      <w:bodyDiv w:val="1"/>
      <w:marLeft w:val="0"/>
      <w:marRight w:val="0"/>
      <w:marTop w:val="0"/>
      <w:marBottom w:val="0"/>
      <w:divBdr>
        <w:top w:val="none" w:sz="0" w:space="0" w:color="auto"/>
        <w:left w:val="none" w:sz="0" w:space="0" w:color="auto"/>
        <w:bottom w:val="none" w:sz="0" w:space="0" w:color="auto"/>
        <w:right w:val="none" w:sz="0" w:space="0" w:color="auto"/>
      </w:divBdr>
    </w:div>
    <w:div w:id="1269697470">
      <w:bodyDiv w:val="1"/>
      <w:marLeft w:val="0"/>
      <w:marRight w:val="0"/>
      <w:marTop w:val="0"/>
      <w:marBottom w:val="0"/>
      <w:divBdr>
        <w:top w:val="none" w:sz="0" w:space="0" w:color="auto"/>
        <w:left w:val="none" w:sz="0" w:space="0" w:color="auto"/>
        <w:bottom w:val="none" w:sz="0" w:space="0" w:color="auto"/>
        <w:right w:val="none" w:sz="0" w:space="0" w:color="auto"/>
      </w:divBdr>
    </w:div>
    <w:div w:id="1301225208">
      <w:bodyDiv w:val="1"/>
      <w:marLeft w:val="0"/>
      <w:marRight w:val="0"/>
      <w:marTop w:val="0"/>
      <w:marBottom w:val="0"/>
      <w:divBdr>
        <w:top w:val="none" w:sz="0" w:space="0" w:color="auto"/>
        <w:left w:val="none" w:sz="0" w:space="0" w:color="auto"/>
        <w:bottom w:val="none" w:sz="0" w:space="0" w:color="auto"/>
        <w:right w:val="none" w:sz="0" w:space="0" w:color="auto"/>
      </w:divBdr>
    </w:div>
    <w:div w:id="1308825558">
      <w:bodyDiv w:val="1"/>
      <w:marLeft w:val="0"/>
      <w:marRight w:val="0"/>
      <w:marTop w:val="0"/>
      <w:marBottom w:val="0"/>
      <w:divBdr>
        <w:top w:val="none" w:sz="0" w:space="0" w:color="auto"/>
        <w:left w:val="none" w:sz="0" w:space="0" w:color="auto"/>
        <w:bottom w:val="none" w:sz="0" w:space="0" w:color="auto"/>
        <w:right w:val="none" w:sz="0" w:space="0" w:color="auto"/>
      </w:divBdr>
    </w:div>
    <w:div w:id="1364093229">
      <w:bodyDiv w:val="1"/>
      <w:marLeft w:val="0"/>
      <w:marRight w:val="0"/>
      <w:marTop w:val="0"/>
      <w:marBottom w:val="0"/>
      <w:divBdr>
        <w:top w:val="none" w:sz="0" w:space="0" w:color="auto"/>
        <w:left w:val="none" w:sz="0" w:space="0" w:color="auto"/>
        <w:bottom w:val="none" w:sz="0" w:space="0" w:color="auto"/>
        <w:right w:val="none" w:sz="0" w:space="0" w:color="auto"/>
      </w:divBdr>
    </w:div>
    <w:div w:id="1387027550">
      <w:bodyDiv w:val="1"/>
      <w:marLeft w:val="0"/>
      <w:marRight w:val="0"/>
      <w:marTop w:val="0"/>
      <w:marBottom w:val="0"/>
      <w:divBdr>
        <w:top w:val="none" w:sz="0" w:space="0" w:color="auto"/>
        <w:left w:val="none" w:sz="0" w:space="0" w:color="auto"/>
        <w:bottom w:val="none" w:sz="0" w:space="0" w:color="auto"/>
        <w:right w:val="none" w:sz="0" w:space="0" w:color="auto"/>
      </w:divBdr>
    </w:div>
    <w:div w:id="1423910426">
      <w:bodyDiv w:val="1"/>
      <w:marLeft w:val="0"/>
      <w:marRight w:val="0"/>
      <w:marTop w:val="0"/>
      <w:marBottom w:val="0"/>
      <w:divBdr>
        <w:top w:val="none" w:sz="0" w:space="0" w:color="auto"/>
        <w:left w:val="none" w:sz="0" w:space="0" w:color="auto"/>
        <w:bottom w:val="none" w:sz="0" w:space="0" w:color="auto"/>
        <w:right w:val="none" w:sz="0" w:space="0" w:color="auto"/>
      </w:divBdr>
      <w:divsChild>
        <w:div w:id="539099422">
          <w:marLeft w:val="0"/>
          <w:marRight w:val="0"/>
          <w:marTop w:val="0"/>
          <w:marBottom w:val="0"/>
          <w:divBdr>
            <w:top w:val="none" w:sz="0" w:space="0" w:color="auto"/>
            <w:left w:val="none" w:sz="0" w:space="0" w:color="auto"/>
            <w:bottom w:val="none" w:sz="0" w:space="0" w:color="auto"/>
            <w:right w:val="none" w:sz="0" w:space="0" w:color="auto"/>
          </w:divBdr>
        </w:div>
        <w:div w:id="1162544176">
          <w:marLeft w:val="0"/>
          <w:marRight w:val="0"/>
          <w:marTop w:val="0"/>
          <w:marBottom w:val="0"/>
          <w:divBdr>
            <w:top w:val="none" w:sz="0" w:space="0" w:color="auto"/>
            <w:left w:val="none" w:sz="0" w:space="0" w:color="auto"/>
            <w:bottom w:val="none" w:sz="0" w:space="0" w:color="auto"/>
            <w:right w:val="none" w:sz="0" w:space="0" w:color="auto"/>
          </w:divBdr>
        </w:div>
        <w:div w:id="1979719110">
          <w:marLeft w:val="0"/>
          <w:marRight w:val="0"/>
          <w:marTop w:val="0"/>
          <w:marBottom w:val="0"/>
          <w:divBdr>
            <w:top w:val="none" w:sz="0" w:space="0" w:color="auto"/>
            <w:left w:val="none" w:sz="0" w:space="0" w:color="auto"/>
            <w:bottom w:val="none" w:sz="0" w:space="0" w:color="auto"/>
            <w:right w:val="none" w:sz="0" w:space="0" w:color="auto"/>
          </w:divBdr>
        </w:div>
      </w:divsChild>
    </w:div>
    <w:div w:id="1456679046">
      <w:bodyDiv w:val="1"/>
      <w:marLeft w:val="0"/>
      <w:marRight w:val="0"/>
      <w:marTop w:val="0"/>
      <w:marBottom w:val="0"/>
      <w:divBdr>
        <w:top w:val="none" w:sz="0" w:space="0" w:color="auto"/>
        <w:left w:val="none" w:sz="0" w:space="0" w:color="auto"/>
        <w:bottom w:val="none" w:sz="0" w:space="0" w:color="auto"/>
        <w:right w:val="none" w:sz="0" w:space="0" w:color="auto"/>
      </w:divBdr>
    </w:div>
    <w:div w:id="1503548484">
      <w:bodyDiv w:val="1"/>
      <w:marLeft w:val="0"/>
      <w:marRight w:val="0"/>
      <w:marTop w:val="0"/>
      <w:marBottom w:val="0"/>
      <w:divBdr>
        <w:top w:val="none" w:sz="0" w:space="0" w:color="auto"/>
        <w:left w:val="none" w:sz="0" w:space="0" w:color="auto"/>
        <w:bottom w:val="none" w:sz="0" w:space="0" w:color="auto"/>
        <w:right w:val="none" w:sz="0" w:space="0" w:color="auto"/>
      </w:divBdr>
    </w:div>
    <w:div w:id="1505586271">
      <w:bodyDiv w:val="1"/>
      <w:marLeft w:val="0"/>
      <w:marRight w:val="0"/>
      <w:marTop w:val="0"/>
      <w:marBottom w:val="0"/>
      <w:divBdr>
        <w:top w:val="none" w:sz="0" w:space="0" w:color="auto"/>
        <w:left w:val="none" w:sz="0" w:space="0" w:color="auto"/>
        <w:bottom w:val="none" w:sz="0" w:space="0" w:color="auto"/>
        <w:right w:val="none" w:sz="0" w:space="0" w:color="auto"/>
      </w:divBdr>
    </w:div>
    <w:div w:id="1653173643">
      <w:bodyDiv w:val="1"/>
      <w:marLeft w:val="0"/>
      <w:marRight w:val="0"/>
      <w:marTop w:val="0"/>
      <w:marBottom w:val="0"/>
      <w:divBdr>
        <w:top w:val="none" w:sz="0" w:space="0" w:color="auto"/>
        <w:left w:val="none" w:sz="0" w:space="0" w:color="auto"/>
        <w:bottom w:val="none" w:sz="0" w:space="0" w:color="auto"/>
        <w:right w:val="none" w:sz="0" w:space="0" w:color="auto"/>
      </w:divBdr>
    </w:div>
    <w:div w:id="1668484687">
      <w:bodyDiv w:val="1"/>
      <w:marLeft w:val="0"/>
      <w:marRight w:val="0"/>
      <w:marTop w:val="0"/>
      <w:marBottom w:val="0"/>
      <w:divBdr>
        <w:top w:val="none" w:sz="0" w:space="0" w:color="auto"/>
        <w:left w:val="none" w:sz="0" w:space="0" w:color="auto"/>
        <w:bottom w:val="none" w:sz="0" w:space="0" w:color="auto"/>
        <w:right w:val="none" w:sz="0" w:space="0" w:color="auto"/>
      </w:divBdr>
      <w:divsChild>
        <w:div w:id="4134741">
          <w:marLeft w:val="720"/>
          <w:marRight w:val="0"/>
          <w:marTop w:val="0"/>
          <w:marBottom w:val="0"/>
          <w:divBdr>
            <w:top w:val="none" w:sz="0" w:space="0" w:color="auto"/>
            <w:left w:val="none" w:sz="0" w:space="0" w:color="auto"/>
            <w:bottom w:val="none" w:sz="0" w:space="0" w:color="auto"/>
            <w:right w:val="none" w:sz="0" w:space="0" w:color="auto"/>
          </w:divBdr>
        </w:div>
        <w:div w:id="8412044">
          <w:marLeft w:val="720"/>
          <w:marRight w:val="0"/>
          <w:marTop w:val="0"/>
          <w:marBottom w:val="0"/>
          <w:divBdr>
            <w:top w:val="none" w:sz="0" w:space="0" w:color="auto"/>
            <w:left w:val="none" w:sz="0" w:space="0" w:color="auto"/>
            <w:bottom w:val="none" w:sz="0" w:space="0" w:color="auto"/>
            <w:right w:val="none" w:sz="0" w:space="0" w:color="auto"/>
          </w:divBdr>
        </w:div>
        <w:div w:id="23290408">
          <w:marLeft w:val="720"/>
          <w:marRight w:val="0"/>
          <w:marTop w:val="0"/>
          <w:marBottom w:val="0"/>
          <w:divBdr>
            <w:top w:val="none" w:sz="0" w:space="0" w:color="auto"/>
            <w:left w:val="none" w:sz="0" w:space="0" w:color="auto"/>
            <w:bottom w:val="none" w:sz="0" w:space="0" w:color="auto"/>
            <w:right w:val="none" w:sz="0" w:space="0" w:color="auto"/>
          </w:divBdr>
        </w:div>
        <w:div w:id="117842080">
          <w:marLeft w:val="720"/>
          <w:marRight w:val="0"/>
          <w:marTop w:val="0"/>
          <w:marBottom w:val="0"/>
          <w:divBdr>
            <w:top w:val="none" w:sz="0" w:space="0" w:color="auto"/>
            <w:left w:val="none" w:sz="0" w:space="0" w:color="auto"/>
            <w:bottom w:val="none" w:sz="0" w:space="0" w:color="auto"/>
            <w:right w:val="none" w:sz="0" w:space="0" w:color="auto"/>
          </w:divBdr>
        </w:div>
        <w:div w:id="401371293">
          <w:marLeft w:val="720"/>
          <w:marRight w:val="0"/>
          <w:marTop w:val="0"/>
          <w:marBottom w:val="0"/>
          <w:divBdr>
            <w:top w:val="none" w:sz="0" w:space="0" w:color="auto"/>
            <w:left w:val="none" w:sz="0" w:space="0" w:color="auto"/>
            <w:bottom w:val="none" w:sz="0" w:space="0" w:color="auto"/>
            <w:right w:val="none" w:sz="0" w:space="0" w:color="auto"/>
          </w:divBdr>
        </w:div>
        <w:div w:id="402410710">
          <w:marLeft w:val="0"/>
          <w:marRight w:val="0"/>
          <w:marTop w:val="280"/>
          <w:marBottom w:val="280"/>
          <w:divBdr>
            <w:top w:val="none" w:sz="0" w:space="0" w:color="auto"/>
            <w:left w:val="none" w:sz="0" w:space="0" w:color="auto"/>
            <w:bottom w:val="none" w:sz="0" w:space="0" w:color="auto"/>
            <w:right w:val="none" w:sz="0" w:space="0" w:color="auto"/>
          </w:divBdr>
        </w:div>
        <w:div w:id="485630074">
          <w:marLeft w:val="720"/>
          <w:marRight w:val="0"/>
          <w:marTop w:val="0"/>
          <w:marBottom w:val="0"/>
          <w:divBdr>
            <w:top w:val="none" w:sz="0" w:space="0" w:color="auto"/>
            <w:left w:val="none" w:sz="0" w:space="0" w:color="auto"/>
            <w:bottom w:val="none" w:sz="0" w:space="0" w:color="auto"/>
            <w:right w:val="none" w:sz="0" w:space="0" w:color="auto"/>
          </w:divBdr>
        </w:div>
        <w:div w:id="529878410">
          <w:marLeft w:val="720"/>
          <w:marRight w:val="0"/>
          <w:marTop w:val="0"/>
          <w:marBottom w:val="0"/>
          <w:divBdr>
            <w:top w:val="none" w:sz="0" w:space="0" w:color="auto"/>
            <w:left w:val="none" w:sz="0" w:space="0" w:color="auto"/>
            <w:bottom w:val="none" w:sz="0" w:space="0" w:color="auto"/>
            <w:right w:val="none" w:sz="0" w:space="0" w:color="auto"/>
          </w:divBdr>
        </w:div>
        <w:div w:id="636758493">
          <w:marLeft w:val="720"/>
          <w:marRight w:val="0"/>
          <w:marTop w:val="0"/>
          <w:marBottom w:val="0"/>
          <w:divBdr>
            <w:top w:val="none" w:sz="0" w:space="0" w:color="auto"/>
            <w:left w:val="none" w:sz="0" w:space="0" w:color="auto"/>
            <w:bottom w:val="none" w:sz="0" w:space="0" w:color="auto"/>
            <w:right w:val="none" w:sz="0" w:space="0" w:color="auto"/>
          </w:divBdr>
        </w:div>
        <w:div w:id="701323337">
          <w:marLeft w:val="0"/>
          <w:marRight w:val="0"/>
          <w:marTop w:val="280"/>
          <w:marBottom w:val="280"/>
          <w:divBdr>
            <w:top w:val="none" w:sz="0" w:space="0" w:color="auto"/>
            <w:left w:val="none" w:sz="0" w:space="0" w:color="auto"/>
            <w:bottom w:val="none" w:sz="0" w:space="0" w:color="auto"/>
            <w:right w:val="none" w:sz="0" w:space="0" w:color="auto"/>
          </w:divBdr>
        </w:div>
        <w:div w:id="890262356">
          <w:marLeft w:val="720"/>
          <w:marRight w:val="0"/>
          <w:marTop w:val="0"/>
          <w:marBottom w:val="0"/>
          <w:divBdr>
            <w:top w:val="none" w:sz="0" w:space="0" w:color="auto"/>
            <w:left w:val="none" w:sz="0" w:space="0" w:color="auto"/>
            <w:bottom w:val="none" w:sz="0" w:space="0" w:color="auto"/>
            <w:right w:val="none" w:sz="0" w:space="0" w:color="auto"/>
          </w:divBdr>
        </w:div>
        <w:div w:id="975333597">
          <w:marLeft w:val="720"/>
          <w:marRight w:val="0"/>
          <w:marTop w:val="0"/>
          <w:marBottom w:val="0"/>
          <w:divBdr>
            <w:top w:val="none" w:sz="0" w:space="0" w:color="auto"/>
            <w:left w:val="none" w:sz="0" w:space="0" w:color="auto"/>
            <w:bottom w:val="none" w:sz="0" w:space="0" w:color="auto"/>
            <w:right w:val="none" w:sz="0" w:space="0" w:color="auto"/>
          </w:divBdr>
        </w:div>
        <w:div w:id="977416762">
          <w:marLeft w:val="720"/>
          <w:marRight w:val="0"/>
          <w:marTop w:val="0"/>
          <w:marBottom w:val="0"/>
          <w:divBdr>
            <w:top w:val="none" w:sz="0" w:space="0" w:color="auto"/>
            <w:left w:val="none" w:sz="0" w:space="0" w:color="auto"/>
            <w:bottom w:val="none" w:sz="0" w:space="0" w:color="auto"/>
            <w:right w:val="none" w:sz="0" w:space="0" w:color="auto"/>
          </w:divBdr>
        </w:div>
        <w:div w:id="982275748">
          <w:marLeft w:val="0"/>
          <w:marRight w:val="0"/>
          <w:marTop w:val="0"/>
          <w:marBottom w:val="0"/>
          <w:divBdr>
            <w:top w:val="none" w:sz="0" w:space="0" w:color="auto"/>
            <w:left w:val="none" w:sz="0" w:space="0" w:color="auto"/>
            <w:bottom w:val="none" w:sz="0" w:space="0" w:color="auto"/>
            <w:right w:val="none" w:sz="0" w:space="0" w:color="auto"/>
          </w:divBdr>
        </w:div>
        <w:div w:id="1025448122">
          <w:marLeft w:val="720"/>
          <w:marRight w:val="0"/>
          <w:marTop w:val="0"/>
          <w:marBottom w:val="0"/>
          <w:divBdr>
            <w:top w:val="none" w:sz="0" w:space="0" w:color="auto"/>
            <w:left w:val="none" w:sz="0" w:space="0" w:color="auto"/>
            <w:bottom w:val="none" w:sz="0" w:space="0" w:color="auto"/>
            <w:right w:val="none" w:sz="0" w:space="0" w:color="auto"/>
          </w:divBdr>
        </w:div>
        <w:div w:id="1049954518">
          <w:marLeft w:val="720"/>
          <w:marRight w:val="0"/>
          <w:marTop w:val="0"/>
          <w:marBottom w:val="0"/>
          <w:divBdr>
            <w:top w:val="none" w:sz="0" w:space="0" w:color="auto"/>
            <w:left w:val="none" w:sz="0" w:space="0" w:color="auto"/>
            <w:bottom w:val="none" w:sz="0" w:space="0" w:color="auto"/>
            <w:right w:val="none" w:sz="0" w:space="0" w:color="auto"/>
          </w:divBdr>
        </w:div>
        <w:div w:id="1092623350">
          <w:marLeft w:val="720"/>
          <w:marRight w:val="0"/>
          <w:marTop w:val="0"/>
          <w:marBottom w:val="0"/>
          <w:divBdr>
            <w:top w:val="none" w:sz="0" w:space="0" w:color="auto"/>
            <w:left w:val="none" w:sz="0" w:space="0" w:color="auto"/>
            <w:bottom w:val="none" w:sz="0" w:space="0" w:color="auto"/>
            <w:right w:val="none" w:sz="0" w:space="0" w:color="auto"/>
          </w:divBdr>
        </w:div>
        <w:div w:id="1116170396">
          <w:marLeft w:val="720"/>
          <w:marRight w:val="0"/>
          <w:marTop w:val="0"/>
          <w:marBottom w:val="0"/>
          <w:divBdr>
            <w:top w:val="none" w:sz="0" w:space="0" w:color="auto"/>
            <w:left w:val="none" w:sz="0" w:space="0" w:color="auto"/>
            <w:bottom w:val="none" w:sz="0" w:space="0" w:color="auto"/>
            <w:right w:val="none" w:sz="0" w:space="0" w:color="auto"/>
          </w:divBdr>
        </w:div>
        <w:div w:id="1118794528">
          <w:marLeft w:val="0"/>
          <w:marRight w:val="0"/>
          <w:marTop w:val="0"/>
          <w:marBottom w:val="0"/>
          <w:divBdr>
            <w:top w:val="none" w:sz="0" w:space="0" w:color="auto"/>
            <w:left w:val="none" w:sz="0" w:space="0" w:color="auto"/>
            <w:bottom w:val="none" w:sz="0" w:space="0" w:color="auto"/>
            <w:right w:val="none" w:sz="0" w:space="0" w:color="auto"/>
          </w:divBdr>
        </w:div>
        <w:div w:id="1315405467">
          <w:marLeft w:val="720"/>
          <w:marRight w:val="0"/>
          <w:marTop w:val="0"/>
          <w:marBottom w:val="0"/>
          <w:divBdr>
            <w:top w:val="none" w:sz="0" w:space="0" w:color="auto"/>
            <w:left w:val="none" w:sz="0" w:space="0" w:color="auto"/>
            <w:bottom w:val="none" w:sz="0" w:space="0" w:color="auto"/>
            <w:right w:val="none" w:sz="0" w:space="0" w:color="auto"/>
          </w:divBdr>
        </w:div>
        <w:div w:id="1350990338">
          <w:marLeft w:val="0"/>
          <w:marRight w:val="0"/>
          <w:marTop w:val="0"/>
          <w:marBottom w:val="0"/>
          <w:divBdr>
            <w:top w:val="none" w:sz="0" w:space="0" w:color="auto"/>
            <w:left w:val="none" w:sz="0" w:space="0" w:color="auto"/>
            <w:bottom w:val="none" w:sz="0" w:space="0" w:color="auto"/>
            <w:right w:val="none" w:sz="0" w:space="0" w:color="auto"/>
          </w:divBdr>
        </w:div>
        <w:div w:id="1356884652">
          <w:marLeft w:val="720"/>
          <w:marRight w:val="0"/>
          <w:marTop w:val="0"/>
          <w:marBottom w:val="0"/>
          <w:divBdr>
            <w:top w:val="none" w:sz="0" w:space="0" w:color="auto"/>
            <w:left w:val="none" w:sz="0" w:space="0" w:color="auto"/>
            <w:bottom w:val="none" w:sz="0" w:space="0" w:color="auto"/>
            <w:right w:val="none" w:sz="0" w:space="0" w:color="auto"/>
          </w:divBdr>
        </w:div>
        <w:div w:id="1363286476">
          <w:marLeft w:val="720"/>
          <w:marRight w:val="0"/>
          <w:marTop w:val="0"/>
          <w:marBottom w:val="0"/>
          <w:divBdr>
            <w:top w:val="none" w:sz="0" w:space="0" w:color="auto"/>
            <w:left w:val="none" w:sz="0" w:space="0" w:color="auto"/>
            <w:bottom w:val="none" w:sz="0" w:space="0" w:color="auto"/>
            <w:right w:val="none" w:sz="0" w:space="0" w:color="auto"/>
          </w:divBdr>
        </w:div>
        <w:div w:id="1393313525">
          <w:marLeft w:val="0"/>
          <w:marRight w:val="0"/>
          <w:marTop w:val="0"/>
          <w:marBottom w:val="0"/>
          <w:divBdr>
            <w:top w:val="none" w:sz="0" w:space="0" w:color="auto"/>
            <w:left w:val="none" w:sz="0" w:space="0" w:color="auto"/>
            <w:bottom w:val="none" w:sz="0" w:space="0" w:color="auto"/>
            <w:right w:val="none" w:sz="0" w:space="0" w:color="auto"/>
          </w:divBdr>
        </w:div>
        <w:div w:id="1466701011">
          <w:marLeft w:val="720"/>
          <w:marRight w:val="0"/>
          <w:marTop w:val="0"/>
          <w:marBottom w:val="0"/>
          <w:divBdr>
            <w:top w:val="none" w:sz="0" w:space="0" w:color="auto"/>
            <w:left w:val="none" w:sz="0" w:space="0" w:color="auto"/>
            <w:bottom w:val="none" w:sz="0" w:space="0" w:color="auto"/>
            <w:right w:val="none" w:sz="0" w:space="0" w:color="auto"/>
          </w:divBdr>
        </w:div>
        <w:div w:id="1509827238">
          <w:marLeft w:val="720"/>
          <w:marRight w:val="0"/>
          <w:marTop w:val="0"/>
          <w:marBottom w:val="0"/>
          <w:divBdr>
            <w:top w:val="none" w:sz="0" w:space="0" w:color="auto"/>
            <w:left w:val="none" w:sz="0" w:space="0" w:color="auto"/>
            <w:bottom w:val="none" w:sz="0" w:space="0" w:color="auto"/>
            <w:right w:val="none" w:sz="0" w:space="0" w:color="auto"/>
          </w:divBdr>
        </w:div>
        <w:div w:id="1568950527">
          <w:marLeft w:val="0"/>
          <w:marRight w:val="0"/>
          <w:marTop w:val="0"/>
          <w:marBottom w:val="0"/>
          <w:divBdr>
            <w:top w:val="none" w:sz="0" w:space="0" w:color="auto"/>
            <w:left w:val="none" w:sz="0" w:space="0" w:color="auto"/>
            <w:bottom w:val="none" w:sz="0" w:space="0" w:color="auto"/>
            <w:right w:val="none" w:sz="0" w:space="0" w:color="auto"/>
          </w:divBdr>
        </w:div>
        <w:div w:id="1695379192">
          <w:marLeft w:val="720"/>
          <w:marRight w:val="0"/>
          <w:marTop w:val="0"/>
          <w:marBottom w:val="0"/>
          <w:divBdr>
            <w:top w:val="none" w:sz="0" w:space="0" w:color="auto"/>
            <w:left w:val="none" w:sz="0" w:space="0" w:color="auto"/>
            <w:bottom w:val="none" w:sz="0" w:space="0" w:color="auto"/>
            <w:right w:val="none" w:sz="0" w:space="0" w:color="auto"/>
          </w:divBdr>
        </w:div>
        <w:div w:id="1726101661">
          <w:marLeft w:val="720"/>
          <w:marRight w:val="0"/>
          <w:marTop w:val="0"/>
          <w:marBottom w:val="0"/>
          <w:divBdr>
            <w:top w:val="none" w:sz="0" w:space="0" w:color="auto"/>
            <w:left w:val="none" w:sz="0" w:space="0" w:color="auto"/>
            <w:bottom w:val="none" w:sz="0" w:space="0" w:color="auto"/>
            <w:right w:val="none" w:sz="0" w:space="0" w:color="auto"/>
          </w:divBdr>
        </w:div>
        <w:div w:id="1737971737">
          <w:marLeft w:val="720"/>
          <w:marRight w:val="0"/>
          <w:marTop w:val="0"/>
          <w:marBottom w:val="0"/>
          <w:divBdr>
            <w:top w:val="none" w:sz="0" w:space="0" w:color="auto"/>
            <w:left w:val="none" w:sz="0" w:space="0" w:color="auto"/>
            <w:bottom w:val="none" w:sz="0" w:space="0" w:color="auto"/>
            <w:right w:val="none" w:sz="0" w:space="0" w:color="auto"/>
          </w:divBdr>
        </w:div>
        <w:div w:id="1871868197">
          <w:marLeft w:val="720"/>
          <w:marRight w:val="0"/>
          <w:marTop w:val="0"/>
          <w:marBottom w:val="0"/>
          <w:divBdr>
            <w:top w:val="none" w:sz="0" w:space="0" w:color="auto"/>
            <w:left w:val="none" w:sz="0" w:space="0" w:color="auto"/>
            <w:bottom w:val="none" w:sz="0" w:space="0" w:color="auto"/>
            <w:right w:val="none" w:sz="0" w:space="0" w:color="auto"/>
          </w:divBdr>
        </w:div>
        <w:div w:id="1935235905">
          <w:marLeft w:val="720"/>
          <w:marRight w:val="0"/>
          <w:marTop w:val="0"/>
          <w:marBottom w:val="0"/>
          <w:divBdr>
            <w:top w:val="none" w:sz="0" w:space="0" w:color="auto"/>
            <w:left w:val="none" w:sz="0" w:space="0" w:color="auto"/>
            <w:bottom w:val="none" w:sz="0" w:space="0" w:color="auto"/>
            <w:right w:val="none" w:sz="0" w:space="0" w:color="auto"/>
          </w:divBdr>
        </w:div>
        <w:div w:id="2119834963">
          <w:marLeft w:val="0"/>
          <w:marRight w:val="0"/>
          <w:marTop w:val="0"/>
          <w:marBottom w:val="0"/>
          <w:divBdr>
            <w:top w:val="none" w:sz="0" w:space="0" w:color="auto"/>
            <w:left w:val="none" w:sz="0" w:space="0" w:color="auto"/>
            <w:bottom w:val="none" w:sz="0" w:space="0" w:color="auto"/>
            <w:right w:val="none" w:sz="0" w:space="0" w:color="auto"/>
          </w:divBdr>
        </w:div>
      </w:divsChild>
    </w:div>
    <w:div w:id="1669745122">
      <w:bodyDiv w:val="1"/>
      <w:marLeft w:val="0"/>
      <w:marRight w:val="0"/>
      <w:marTop w:val="0"/>
      <w:marBottom w:val="0"/>
      <w:divBdr>
        <w:top w:val="none" w:sz="0" w:space="0" w:color="auto"/>
        <w:left w:val="none" w:sz="0" w:space="0" w:color="auto"/>
        <w:bottom w:val="none" w:sz="0" w:space="0" w:color="auto"/>
        <w:right w:val="none" w:sz="0" w:space="0" w:color="auto"/>
      </w:divBdr>
    </w:div>
    <w:div w:id="1675303656">
      <w:bodyDiv w:val="1"/>
      <w:marLeft w:val="0"/>
      <w:marRight w:val="0"/>
      <w:marTop w:val="0"/>
      <w:marBottom w:val="0"/>
      <w:divBdr>
        <w:top w:val="none" w:sz="0" w:space="0" w:color="auto"/>
        <w:left w:val="none" w:sz="0" w:space="0" w:color="auto"/>
        <w:bottom w:val="none" w:sz="0" w:space="0" w:color="auto"/>
        <w:right w:val="none" w:sz="0" w:space="0" w:color="auto"/>
      </w:divBdr>
    </w:div>
    <w:div w:id="1686057995">
      <w:bodyDiv w:val="1"/>
      <w:marLeft w:val="0"/>
      <w:marRight w:val="0"/>
      <w:marTop w:val="0"/>
      <w:marBottom w:val="0"/>
      <w:divBdr>
        <w:top w:val="none" w:sz="0" w:space="0" w:color="auto"/>
        <w:left w:val="none" w:sz="0" w:space="0" w:color="auto"/>
        <w:bottom w:val="none" w:sz="0" w:space="0" w:color="auto"/>
        <w:right w:val="none" w:sz="0" w:space="0" w:color="auto"/>
      </w:divBdr>
    </w:div>
    <w:div w:id="1763990686">
      <w:bodyDiv w:val="1"/>
      <w:marLeft w:val="0"/>
      <w:marRight w:val="0"/>
      <w:marTop w:val="0"/>
      <w:marBottom w:val="0"/>
      <w:divBdr>
        <w:top w:val="none" w:sz="0" w:space="0" w:color="auto"/>
        <w:left w:val="none" w:sz="0" w:space="0" w:color="auto"/>
        <w:bottom w:val="none" w:sz="0" w:space="0" w:color="auto"/>
        <w:right w:val="none" w:sz="0" w:space="0" w:color="auto"/>
      </w:divBdr>
    </w:div>
    <w:div w:id="1827435198">
      <w:bodyDiv w:val="1"/>
      <w:marLeft w:val="0"/>
      <w:marRight w:val="0"/>
      <w:marTop w:val="0"/>
      <w:marBottom w:val="0"/>
      <w:divBdr>
        <w:top w:val="none" w:sz="0" w:space="0" w:color="auto"/>
        <w:left w:val="none" w:sz="0" w:space="0" w:color="auto"/>
        <w:bottom w:val="none" w:sz="0" w:space="0" w:color="auto"/>
        <w:right w:val="none" w:sz="0" w:space="0" w:color="auto"/>
      </w:divBdr>
    </w:div>
    <w:div w:id="1890453472">
      <w:bodyDiv w:val="1"/>
      <w:marLeft w:val="0"/>
      <w:marRight w:val="0"/>
      <w:marTop w:val="0"/>
      <w:marBottom w:val="0"/>
      <w:divBdr>
        <w:top w:val="none" w:sz="0" w:space="0" w:color="auto"/>
        <w:left w:val="none" w:sz="0" w:space="0" w:color="auto"/>
        <w:bottom w:val="none" w:sz="0" w:space="0" w:color="auto"/>
        <w:right w:val="none" w:sz="0" w:space="0" w:color="auto"/>
      </w:divBdr>
    </w:div>
    <w:div w:id="1926331817">
      <w:bodyDiv w:val="1"/>
      <w:marLeft w:val="0"/>
      <w:marRight w:val="0"/>
      <w:marTop w:val="0"/>
      <w:marBottom w:val="0"/>
      <w:divBdr>
        <w:top w:val="none" w:sz="0" w:space="0" w:color="auto"/>
        <w:left w:val="none" w:sz="0" w:space="0" w:color="auto"/>
        <w:bottom w:val="none" w:sz="0" w:space="0" w:color="auto"/>
        <w:right w:val="none" w:sz="0" w:space="0" w:color="auto"/>
      </w:divBdr>
    </w:div>
    <w:div w:id="1954970245">
      <w:bodyDiv w:val="1"/>
      <w:marLeft w:val="0"/>
      <w:marRight w:val="0"/>
      <w:marTop w:val="0"/>
      <w:marBottom w:val="0"/>
      <w:divBdr>
        <w:top w:val="none" w:sz="0" w:space="0" w:color="auto"/>
        <w:left w:val="none" w:sz="0" w:space="0" w:color="auto"/>
        <w:bottom w:val="none" w:sz="0" w:space="0" w:color="auto"/>
        <w:right w:val="none" w:sz="0" w:space="0" w:color="auto"/>
      </w:divBdr>
    </w:div>
    <w:div w:id="2029022917">
      <w:bodyDiv w:val="1"/>
      <w:marLeft w:val="0"/>
      <w:marRight w:val="0"/>
      <w:marTop w:val="0"/>
      <w:marBottom w:val="0"/>
      <w:divBdr>
        <w:top w:val="none" w:sz="0" w:space="0" w:color="auto"/>
        <w:left w:val="none" w:sz="0" w:space="0" w:color="auto"/>
        <w:bottom w:val="none" w:sz="0" w:space="0" w:color="auto"/>
        <w:right w:val="none" w:sz="0" w:space="0" w:color="auto"/>
      </w:divBdr>
    </w:div>
    <w:div w:id="2122219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JCU.zoom.us/j/96879883694?pwd=d3RwWENTVXo3a1lIZkV1SUFBaUV6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1826</TotalTime>
  <Pages>9</Pages>
  <Words>3669</Words>
  <Characters>20916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D'Aloisio, Sally</dc:creator>
  <cp:keywords/>
  <dc:description/>
  <cp:lastModifiedBy>Jennifer Fitzgerald</cp:lastModifiedBy>
  <cp:revision>318</cp:revision>
  <cp:lastPrinted>2021-12-13T14:53:00Z</cp:lastPrinted>
  <dcterms:created xsi:type="dcterms:W3CDTF">2021-12-02T20:17:00Z</dcterms:created>
  <dcterms:modified xsi:type="dcterms:W3CDTF">2021-12-23T23:21:00Z</dcterms:modified>
</cp:coreProperties>
</file>